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492848">
      <w:pPr>
        <w:shd w:val="clear"/>
        <w:spacing w:line="400" w:lineRule="exact"/>
        <w:jc w:val="center"/>
        <w:rPr>
          <w:rFonts w:ascii="Times New Roman" w:hAnsi="Times New Roman" w:eastAsia="华文中宋" w:cs="Times New Roman"/>
          <w:b/>
          <w:bCs/>
          <w:color w:val="auto"/>
          <w:sz w:val="36"/>
          <w:szCs w:val="21"/>
          <w:highlight w:val="none"/>
        </w:rPr>
      </w:pPr>
      <w:r>
        <w:rPr>
          <w:rFonts w:hint="eastAsia" w:ascii="Times New Roman" w:hAnsi="Times New Roman" w:eastAsia="华文中宋" w:cs="Times New Roman"/>
          <w:b/>
          <w:bCs/>
          <w:color w:val="auto"/>
          <w:sz w:val="36"/>
          <w:szCs w:val="21"/>
          <w:highlight w:val="none"/>
        </w:rPr>
        <w:t>心理与教育科学学院</w:t>
      </w:r>
    </w:p>
    <w:p w14:paraId="4A5A6D39">
      <w:pPr>
        <w:shd w:val="clear"/>
        <w:spacing w:line="580" w:lineRule="exact"/>
        <w:jc w:val="center"/>
        <w:rPr>
          <w:rFonts w:ascii="Times New Roman" w:hAnsi="Times New Roman" w:eastAsia="华文中宋" w:cs="Times New Roman"/>
          <w:b/>
          <w:bCs/>
          <w:color w:val="auto"/>
          <w:sz w:val="36"/>
          <w:szCs w:val="21"/>
          <w:highlight w:val="none"/>
        </w:rPr>
      </w:pPr>
      <w:r>
        <w:rPr>
          <w:rFonts w:hint="eastAsia" w:ascii="Times New Roman" w:hAnsi="Times New Roman" w:eastAsia="华文中宋" w:cs="Times New Roman"/>
          <w:b/>
          <w:bCs/>
          <w:color w:val="auto"/>
          <w:sz w:val="36"/>
          <w:szCs w:val="21"/>
          <w:highlight w:val="none"/>
        </w:rPr>
        <w:t>小学教育专业四年制本科人才培养方案</w:t>
      </w:r>
    </w:p>
    <w:p w14:paraId="4C7C2690">
      <w:pPr>
        <w:shd w:val="clear"/>
        <w:spacing w:line="420" w:lineRule="exact"/>
        <w:jc w:val="center"/>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（专业代码：040107）</w:t>
      </w:r>
    </w:p>
    <w:p w14:paraId="2DD88053">
      <w:pPr>
        <w:shd w:val="clear"/>
        <w:adjustRightInd w:val="0"/>
        <w:snapToGrid w:val="0"/>
        <w:spacing w:line="420" w:lineRule="exact"/>
        <w:ind w:firstLine="445" w:firstLineChars="192"/>
        <w:jc w:val="center"/>
        <w:rPr>
          <w:rFonts w:ascii="Times New Roman" w:hAnsi="Times New Roman" w:eastAsia="宋体" w:cs="Times New Roman"/>
          <w:color w:val="auto"/>
          <w:spacing w:val="-4"/>
          <w:sz w:val="24"/>
          <w:szCs w:val="24"/>
          <w:highlight w:val="none"/>
        </w:rPr>
      </w:pPr>
    </w:p>
    <w:p w14:paraId="5A70FFA3">
      <w:pPr>
        <w:shd w:val="clear"/>
        <w:tabs>
          <w:tab w:val="left" w:pos="5455"/>
        </w:tabs>
        <w:spacing w:line="420" w:lineRule="exact"/>
        <w:ind w:firstLine="482" w:firstLineChars="200"/>
        <w:rPr>
          <w:rFonts w:hint="eastAsia" w:ascii="黑体" w:hAnsi="Times New Roman" w:eastAsia="黑体" w:cs="Times New Roman"/>
          <w:color w:val="auto"/>
          <w:sz w:val="24"/>
          <w:szCs w:val="24"/>
          <w:highlight w:val="none"/>
          <w:lang w:eastAsia="zh-CN"/>
        </w:rPr>
      </w:pPr>
      <w:r>
        <w:rPr>
          <w:rFonts w:hint="eastAsia" w:ascii="黑体" w:hAnsi="Times New Roman" w:eastAsia="黑体" w:cs="Times New Roman"/>
          <w:b/>
          <w:color w:val="auto"/>
          <w:sz w:val="24"/>
          <w:szCs w:val="24"/>
          <w:highlight w:val="none"/>
        </w:rPr>
        <w:t>一、培养目标</w:t>
      </w:r>
      <w:r>
        <w:rPr>
          <w:rFonts w:hint="eastAsia" w:ascii="黑体" w:hAnsi="Times New Roman" w:eastAsia="黑体" w:cs="Times New Roman"/>
          <w:b/>
          <w:color w:val="auto"/>
          <w:sz w:val="24"/>
          <w:szCs w:val="24"/>
          <w:highlight w:val="none"/>
          <w:lang w:eastAsia="zh-CN"/>
        </w:rPr>
        <w:tab/>
      </w:r>
    </w:p>
    <w:p w14:paraId="69EACDEF">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本专业面向地方小学教育师资需要，培养有情怀、有理念、有方法、能实践，忠诚党的教育事业，具有人文与科学素养、教学与教研能力、教师专业发展能力、教育教学管理能力，能够从事</w:t>
      </w:r>
      <w:r>
        <w:rPr>
          <w:rFonts w:hint="eastAsia" w:ascii="仿宋_GB2312" w:hAnsi="仿宋_GB2312" w:eastAsia="仿宋_GB2312" w:cs="仿宋_GB2312"/>
          <w:color w:val="auto"/>
          <w:sz w:val="24"/>
          <w:szCs w:val="24"/>
          <w:highlight w:val="none"/>
          <w:shd w:val="clear"/>
        </w:rPr>
        <w:t>全科教学</w:t>
      </w:r>
      <w:r>
        <w:rPr>
          <w:rFonts w:hint="eastAsia" w:ascii="仿宋_GB2312" w:hAnsi="仿宋_GB2312" w:eastAsia="仿宋_GB2312" w:cs="仿宋_GB2312"/>
          <w:color w:val="auto"/>
          <w:sz w:val="24"/>
          <w:szCs w:val="24"/>
          <w:highlight w:val="none"/>
          <w:shd w:val="clear"/>
          <w:lang w:eastAsia="zh-CN"/>
        </w:rPr>
        <w:t>工作的小学骨干教师</w:t>
      </w:r>
      <w:r>
        <w:rPr>
          <w:rFonts w:hint="eastAsia" w:ascii="仿宋_GB2312" w:hAnsi="仿宋_GB2312" w:eastAsia="仿宋_GB2312" w:cs="仿宋_GB2312"/>
          <w:color w:val="auto"/>
          <w:sz w:val="24"/>
          <w:szCs w:val="24"/>
          <w:highlight w:val="none"/>
        </w:rPr>
        <w:t>。</w:t>
      </w:r>
    </w:p>
    <w:p w14:paraId="5C0C2F26">
      <w:pPr>
        <w:shd w:val="clear"/>
        <w:spacing w:line="420"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学生在毕业后5年左右预期达成以下具体目标：</w:t>
      </w:r>
    </w:p>
    <w:p w14:paraId="15CA58FA">
      <w:pPr>
        <w:numPr>
          <w:ilvl w:val="0"/>
          <w:numId w:val="0"/>
        </w:numPr>
        <w:shd w:val="clear"/>
        <w:spacing w:line="420" w:lineRule="exact"/>
        <w:ind w:firstLine="480" w:firstLineChars="200"/>
        <w:jc w:val="left"/>
        <w:rPr>
          <w:rFonts w:hint="eastAsia" w:ascii="仿宋_GB2312" w:eastAsia="仿宋_GB2312"/>
          <w:bCs/>
          <w:color w:val="auto"/>
          <w:sz w:val="24"/>
          <w:highlight w:val="none"/>
          <w:lang w:val="en-US" w:eastAsia="zh-CN"/>
        </w:rPr>
      </w:pPr>
      <w:r>
        <w:rPr>
          <w:rFonts w:hint="eastAsia" w:ascii="仿宋_GB2312" w:hAnsi="仿宋_GB2312" w:eastAsia="仿宋_GB2312" w:cs="仿宋_GB2312"/>
          <w:color w:val="auto"/>
          <w:sz w:val="24"/>
          <w:szCs w:val="24"/>
          <w:highlight w:val="none"/>
          <w:lang w:val="en-US" w:eastAsia="zh-CN"/>
        </w:rPr>
        <w:t>目标1-师德高尚：</w:t>
      </w:r>
      <w:r>
        <w:rPr>
          <w:rFonts w:hint="eastAsia" w:ascii="仿宋_GB2312" w:eastAsia="仿宋_GB2312"/>
          <w:bCs/>
          <w:color w:val="auto"/>
          <w:sz w:val="24"/>
          <w:highlight w:val="none"/>
          <w:lang w:val="zh-CN"/>
        </w:rPr>
        <w:t>坚持正确的政治方向，</w:t>
      </w:r>
      <w:r>
        <w:rPr>
          <w:rFonts w:hint="eastAsia" w:ascii="仿宋_GB2312" w:hAnsi="仿宋_GB2312" w:eastAsia="仿宋_GB2312" w:cs="仿宋_GB2312"/>
          <w:color w:val="auto"/>
          <w:sz w:val="24"/>
          <w:szCs w:val="21"/>
          <w:highlight w:val="none"/>
        </w:rPr>
        <w:t>自觉践行社会主义核心价值观，</w:t>
      </w:r>
      <w:r>
        <w:rPr>
          <w:rFonts w:hint="eastAsia" w:ascii="仿宋_GB2312" w:eastAsia="仿宋_GB2312"/>
          <w:bCs/>
          <w:color w:val="auto"/>
          <w:sz w:val="24"/>
          <w:highlight w:val="none"/>
          <w:lang w:val="en-US" w:eastAsia="zh-CN"/>
        </w:rPr>
        <w:t>热爱教师工作，关爱尊重学生，具有坚定的理想信念和高尚的道德情操，熟悉小学教育政策法规，愿意扎根一线，投身教育事业，自觉履行教师职业道德规范，立德树人，为人师表，</w:t>
      </w:r>
      <w:r>
        <w:rPr>
          <w:rFonts w:hint="eastAsia" w:ascii="仿宋_GB2312" w:eastAsia="仿宋_GB2312"/>
          <w:bCs/>
          <w:color w:val="auto"/>
          <w:sz w:val="24"/>
          <w:highlight w:val="none"/>
          <w:lang w:val="zh-CN"/>
        </w:rPr>
        <w:t>做学生健康成长的支持者、</w:t>
      </w:r>
      <w:r>
        <w:rPr>
          <w:rFonts w:hint="eastAsia" w:ascii="仿宋_GB2312" w:eastAsia="仿宋_GB2312"/>
          <w:bCs/>
          <w:color w:val="auto"/>
          <w:sz w:val="24"/>
          <w:highlight w:val="none"/>
        </w:rPr>
        <w:t>合作</w:t>
      </w:r>
      <w:r>
        <w:rPr>
          <w:rFonts w:hint="eastAsia" w:ascii="仿宋_GB2312" w:eastAsia="仿宋_GB2312"/>
          <w:bCs/>
          <w:color w:val="auto"/>
          <w:sz w:val="24"/>
          <w:highlight w:val="none"/>
          <w:lang w:val="zh-CN"/>
        </w:rPr>
        <w:t>者和引路人</w:t>
      </w:r>
      <w:r>
        <w:rPr>
          <w:rFonts w:hint="eastAsia" w:ascii="仿宋_GB2312" w:eastAsia="仿宋_GB2312"/>
          <w:bCs/>
          <w:color w:val="auto"/>
          <w:sz w:val="24"/>
          <w:highlight w:val="none"/>
          <w:lang w:val="en-US" w:eastAsia="zh-CN"/>
        </w:rPr>
        <w:t>。</w:t>
      </w:r>
    </w:p>
    <w:p w14:paraId="14B47F26">
      <w:pPr>
        <w:numPr>
          <w:ilvl w:val="0"/>
          <w:numId w:val="0"/>
        </w:numPr>
        <w:shd w:val="clear"/>
        <w:spacing w:line="420" w:lineRule="exact"/>
        <w:ind w:firstLine="480" w:firstLineChars="200"/>
        <w:jc w:val="left"/>
        <w:rPr>
          <w:rFonts w:hint="eastAsia" w:ascii="仿宋_GB2312" w:eastAsia="仿宋_GB2312"/>
          <w:bCs/>
          <w:color w:val="auto"/>
          <w:sz w:val="24"/>
          <w:highlight w:val="none"/>
          <w:lang w:val="en-US" w:eastAsia="zh-CN"/>
        </w:rPr>
      </w:pPr>
      <w:r>
        <w:rPr>
          <w:rFonts w:hint="eastAsia" w:ascii="仿宋_GB2312" w:eastAsia="仿宋_GB2312"/>
          <w:bCs/>
          <w:color w:val="auto"/>
          <w:sz w:val="24"/>
          <w:highlight w:val="none"/>
          <w:lang w:val="en-US" w:eastAsia="zh-CN"/>
        </w:rPr>
        <w:t>目标2-科学施教：掌握小学生成长发展规律和小学教育教学规律，优化知识结构，具有扎实的人文素质、学科知识和从师素养，具备良好的教学能力和教研能力，能够有效开展教育实践，并创造性地设计、实施教学活动。</w:t>
      </w:r>
    </w:p>
    <w:p w14:paraId="67B8BA43">
      <w:pPr>
        <w:numPr>
          <w:ilvl w:val="0"/>
          <w:numId w:val="0"/>
        </w:numPr>
        <w:shd w:val="clear"/>
        <w:spacing w:line="420" w:lineRule="exact"/>
        <w:ind w:firstLine="480" w:firstLineChars="200"/>
        <w:jc w:val="left"/>
        <w:rPr>
          <w:rFonts w:hint="eastAsia" w:ascii="仿宋_GB2312" w:eastAsia="仿宋_GB2312"/>
          <w:bCs/>
          <w:color w:val="auto"/>
          <w:sz w:val="24"/>
          <w:highlight w:val="none"/>
          <w:lang w:val="en-US" w:eastAsia="zh-CN"/>
        </w:rPr>
      </w:pPr>
      <w:r>
        <w:rPr>
          <w:rFonts w:hint="eastAsia" w:ascii="仿宋_GB2312" w:eastAsia="仿宋_GB2312"/>
          <w:bCs/>
          <w:color w:val="auto"/>
          <w:sz w:val="24"/>
          <w:highlight w:val="none"/>
          <w:lang w:val="en-US" w:eastAsia="zh-CN"/>
        </w:rPr>
        <w:t>目标3-全面育人：育人为本、德育为先，能够有效开展德育工作，善于挖掘和利用学科的育人价值；能够胜任班队管理工作，善于打造班级文化，营造健康、良好、全面的氛围和环境，并借助各种活动全方位落实育人任务。</w:t>
      </w:r>
    </w:p>
    <w:p w14:paraId="16624E16">
      <w:pPr>
        <w:numPr>
          <w:ilvl w:val="0"/>
          <w:numId w:val="0"/>
        </w:numPr>
        <w:shd w:val="clear"/>
        <w:spacing w:line="420" w:lineRule="exact"/>
        <w:ind w:firstLine="480" w:firstLineChars="200"/>
        <w:jc w:val="left"/>
        <w:rPr>
          <w:rFonts w:hint="eastAsia" w:ascii="仿宋_GB2312" w:eastAsia="仿宋_GB2312"/>
          <w:bCs/>
          <w:color w:val="auto"/>
          <w:sz w:val="24"/>
          <w:highlight w:val="none"/>
          <w:lang w:val="en-US" w:eastAsia="zh-CN"/>
        </w:rPr>
      </w:pPr>
      <w:r>
        <w:rPr>
          <w:rFonts w:hint="eastAsia" w:ascii="仿宋_GB2312" w:eastAsia="仿宋_GB2312"/>
          <w:bCs/>
          <w:color w:val="auto"/>
          <w:sz w:val="24"/>
          <w:highlight w:val="none"/>
          <w:lang w:val="en-US" w:eastAsia="zh-CN"/>
        </w:rPr>
        <w:t xml:space="preserve">目标4-合作发展：具有终身学习的意识和清晰的专业发展规划，能够反思教育教学中存在的问题，积极参与教育教学改革实践，不断提高自己教书育人的能力；具有团队意识和合作精神，能够在沟通与合作中实现自己与学生的共同发展。 </w:t>
      </w:r>
    </w:p>
    <w:p w14:paraId="0379A8E9">
      <w:pPr>
        <w:shd w:val="clear"/>
        <w:spacing w:line="420" w:lineRule="exact"/>
        <w:ind w:firstLine="482" w:firstLineChars="200"/>
        <w:jc w:val="left"/>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二、毕业要求</w:t>
      </w:r>
    </w:p>
    <w:p w14:paraId="2FF3E213">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1.师德规范</w:t>
      </w:r>
    </w:p>
    <w:p w14:paraId="042A6BF4">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1.1政治素养：坚持正确的政治方向，了解并努力践行社会主义核心价值观，树立中国特色社会主义理想信念。</w:t>
      </w:r>
    </w:p>
    <w:p w14:paraId="1375B948">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1.2职业道德：了解并认同党和国家教育方针政策与教育法律法规，以及中小学教师职业道德规范，具有立德树人、为人师表的责任意识，具有基本的职业道德修养和职业理想。</w:t>
      </w:r>
    </w:p>
    <w:p w14:paraId="5070983F">
      <w:pPr>
        <w:shd w:val="clear"/>
        <w:spacing w:line="42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2.教育情怀</w:t>
      </w:r>
    </w:p>
    <w:p w14:paraId="00B2A268">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2.1志愿从教：愿意从事小学教育相关职业，认同教师工作的意义和专业性，了解地方教育的实际需要，具有服务地方教育、扎根一线的积极情感、端正</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态度、正确</w:t>
      </w:r>
      <w:r>
        <w:rPr>
          <w:rFonts w:hint="eastAsia" w:ascii="仿宋_GB2312" w:hAnsi="仿宋_GB2312" w:eastAsia="仿宋_GB2312" w:cs="仿宋_GB2312"/>
          <w:color w:val="auto"/>
          <w:sz w:val="24"/>
          <w:szCs w:val="24"/>
          <w:highlight w:val="none"/>
          <w:lang w:eastAsia="zh-CN"/>
        </w:rPr>
        <w:t>的</w:t>
      </w:r>
      <w:r>
        <w:rPr>
          <w:rFonts w:hint="eastAsia" w:ascii="仿宋_GB2312" w:hAnsi="仿宋_GB2312" w:eastAsia="仿宋_GB2312" w:cs="仿宋_GB2312"/>
          <w:color w:val="auto"/>
          <w:sz w:val="24"/>
          <w:szCs w:val="24"/>
          <w:highlight w:val="none"/>
        </w:rPr>
        <w:t>价值观。</w:t>
      </w:r>
    </w:p>
    <w:p w14:paraId="1C0636A4">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2.2关爱学生：具有人文底蕴和科学精神，尊重学生人格，富有爱心、责任心、事业心，工作细心、耐心，做学生锤炼品格、学习知识、创新思维、奉献祖国的引路人。</w:t>
      </w:r>
    </w:p>
    <w:p w14:paraId="2E9CA285">
      <w:pPr>
        <w:shd w:val="clear"/>
        <w:spacing w:line="42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3.学科素养</w:t>
      </w:r>
    </w:p>
    <w:p w14:paraId="53F66407">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3.1基本从师素养：具有健康的体魄和良好的心理素质，</w:t>
      </w:r>
      <w:r>
        <w:rPr>
          <w:rFonts w:hint="eastAsia" w:ascii="仿宋_GB2312" w:hAnsi="仿宋_GB2312" w:eastAsia="仿宋_GB2312" w:cs="仿宋_GB2312"/>
          <w:color w:val="auto"/>
          <w:sz w:val="24"/>
          <w:szCs w:val="24"/>
          <w:highlight w:val="none"/>
          <w:lang w:eastAsia="zh-CN"/>
        </w:rPr>
        <w:t>掌握教育学和心理学的学科知识，了解</w:t>
      </w:r>
      <w:r>
        <w:rPr>
          <w:rFonts w:hint="eastAsia" w:ascii="仿宋_GB2312" w:eastAsia="仿宋_GB2312"/>
          <w:bCs/>
          <w:color w:val="auto"/>
          <w:sz w:val="24"/>
          <w:highlight w:val="none"/>
          <w:lang w:val="en-US" w:eastAsia="zh-CN"/>
        </w:rPr>
        <w:t>小学生成长发展规律和小学教育教学规律，</w:t>
      </w:r>
      <w:r>
        <w:rPr>
          <w:rFonts w:hint="eastAsia" w:ascii="仿宋_GB2312" w:hAnsi="仿宋_GB2312" w:eastAsia="仿宋_GB2312" w:cs="仿宋_GB2312"/>
          <w:color w:val="auto"/>
          <w:sz w:val="24"/>
          <w:szCs w:val="24"/>
          <w:highlight w:val="none"/>
        </w:rPr>
        <w:t>具备基本的哲学</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社会科学</w:t>
      </w:r>
      <w:r>
        <w:rPr>
          <w:rFonts w:hint="eastAsia" w:ascii="仿宋_GB2312" w:hAnsi="仿宋_GB2312" w:eastAsia="仿宋_GB2312" w:cs="仿宋_GB2312"/>
          <w:color w:val="auto"/>
          <w:sz w:val="24"/>
          <w:szCs w:val="24"/>
          <w:highlight w:val="none"/>
          <w:lang w:eastAsia="zh-CN"/>
        </w:rPr>
        <w:t>知识</w:t>
      </w:r>
      <w:r>
        <w:rPr>
          <w:rFonts w:hint="eastAsia" w:ascii="仿宋_GB2312" w:hAnsi="仿宋_GB2312" w:eastAsia="仿宋_GB2312" w:cs="仿宋_GB2312"/>
          <w:color w:val="auto"/>
          <w:sz w:val="24"/>
          <w:szCs w:val="24"/>
          <w:highlight w:val="none"/>
        </w:rPr>
        <w:t>、自然</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科学知识</w:t>
      </w:r>
      <w:r>
        <w:rPr>
          <w:rFonts w:hint="eastAsia" w:ascii="仿宋_GB2312" w:hAnsi="仿宋_GB2312" w:eastAsia="仿宋_GB2312" w:cs="仿宋_GB2312"/>
          <w:color w:val="auto"/>
          <w:sz w:val="24"/>
          <w:szCs w:val="24"/>
          <w:highlight w:val="none"/>
          <w:lang w:eastAsia="zh-CN"/>
        </w:rPr>
        <w:t>，以及必需的的艺术欣赏能力，</w:t>
      </w:r>
      <w:r>
        <w:rPr>
          <w:rFonts w:hint="eastAsia" w:ascii="仿宋_GB2312" w:hAnsi="仿宋_GB2312" w:eastAsia="仿宋_GB2312" w:cs="仿宋_GB2312"/>
          <w:color w:val="auto"/>
          <w:sz w:val="24"/>
          <w:szCs w:val="24"/>
          <w:highlight w:val="none"/>
        </w:rPr>
        <w:t>对学习科学相关知识有一定了解，具备从事小学教育</w:t>
      </w:r>
      <w:r>
        <w:rPr>
          <w:rFonts w:hint="eastAsia" w:ascii="仿宋_GB2312" w:hAnsi="仿宋_GB2312" w:eastAsia="仿宋_GB2312" w:cs="仿宋_GB2312"/>
          <w:color w:val="auto"/>
          <w:sz w:val="24"/>
          <w:szCs w:val="24"/>
          <w:highlight w:val="none"/>
          <w:lang w:eastAsia="zh-CN"/>
        </w:rPr>
        <w:t>工作</w:t>
      </w:r>
      <w:r>
        <w:rPr>
          <w:rFonts w:hint="eastAsia" w:ascii="仿宋_GB2312" w:hAnsi="仿宋_GB2312" w:eastAsia="仿宋_GB2312" w:cs="仿宋_GB2312"/>
          <w:color w:val="auto"/>
          <w:sz w:val="24"/>
          <w:szCs w:val="24"/>
          <w:highlight w:val="none"/>
        </w:rPr>
        <w:t>的基本条件。</w:t>
      </w:r>
    </w:p>
    <w:p w14:paraId="58AD2BC8">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3.2学科教学素养：掌握所教学科的基本知识、基本原理和基本技能，理解学科知识体系基本思想和方法，学以致用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了解学科整合在小学教育中的价值，了解所教学科与其他学科的联系，以及与社会实践、小学生生活实践的联系。</w:t>
      </w:r>
    </w:p>
    <w:p w14:paraId="7834A0B2">
      <w:pPr>
        <w:shd w:val="clear"/>
        <w:spacing w:line="420" w:lineRule="exact"/>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4.教学能力</w:t>
      </w:r>
    </w:p>
    <w:p w14:paraId="1017C955">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4.1</w:t>
      </w:r>
      <w:r>
        <w:rPr>
          <w:rFonts w:hint="eastAsia" w:ascii="仿宋_GB2312" w:hAnsi="仿宋_GB2312" w:eastAsia="仿宋_GB2312" w:cs="仿宋_GB2312"/>
          <w:color w:val="auto"/>
          <w:sz w:val="24"/>
          <w:szCs w:val="24"/>
          <w:highlight w:val="none"/>
          <w:lang w:eastAsia="zh-CN"/>
        </w:rPr>
        <w:t>基本的</w:t>
      </w:r>
      <w:r>
        <w:rPr>
          <w:rFonts w:hint="eastAsia" w:ascii="仿宋_GB2312" w:hAnsi="仿宋_GB2312" w:eastAsia="仿宋_GB2312" w:cs="仿宋_GB2312"/>
          <w:color w:val="auto"/>
          <w:sz w:val="24"/>
          <w:szCs w:val="24"/>
          <w:highlight w:val="none"/>
        </w:rPr>
        <w:t>教学</w:t>
      </w:r>
      <w:r>
        <w:rPr>
          <w:rFonts w:hint="eastAsia" w:ascii="仿宋_GB2312" w:hAnsi="仿宋_GB2312" w:eastAsia="仿宋_GB2312" w:cs="仿宋_GB2312"/>
          <w:color w:val="auto"/>
          <w:sz w:val="24"/>
          <w:szCs w:val="24"/>
          <w:highlight w:val="none"/>
          <w:lang w:eastAsia="zh-CN"/>
        </w:rPr>
        <w:t>技能</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能够熟练掌握开展教育教学实践所必需的规范的语言和肢体表达技能、书写技能、教育信息技术技能等各种教学基本技能。</w:t>
      </w:r>
    </w:p>
    <w:p w14:paraId="35459900">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4.</w:t>
      </w:r>
      <w:r>
        <w:rPr>
          <w:rFonts w:hint="eastAsia" w:ascii="仿宋_GB2312" w:hAnsi="仿宋_GB2312" w:eastAsia="仿宋_GB2312" w:cs="仿宋_GB2312"/>
          <w:color w:val="auto"/>
          <w:sz w:val="24"/>
          <w:szCs w:val="24"/>
          <w:highlight w:val="none"/>
          <w:lang w:val="en-US" w:eastAsia="zh-CN"/>
        </w:rPr>
        <w:t>2初步的教学</w:t>
      </w:r>
      <w:r>
        <w:rPr>
          <w:rFonts w:hint="eastAsia" w:ascii="仿宋_GB2312" w:hAnsi="仿宋_GB2312" w:eastAsia="仿宋_GB2312" w:cs="仿宋_GB2312"/>
          <w:color w:val="auto"/>
          <w:sz w:val="24"/>
          <w:szCs w:val="24"/>
          <w:highlight w:val="none"/>
        </w:rPr>
        <w:t>能力：能够</w:t>
      </w:r>
      <w:r>
        <w:rPr>
          <w:rFonts w:hint="eastAsia" w:ascii="仿宋_GB2312" w:hAnsi="仿宋_GB2312" w:eastAsia="仿宋_GB2312" w:cs="仿宋_GB2312"/>
          <w:color w:val="auto"/>
          <w:sz w:val="24"/>
          <w:szCs w:val="24"/>
          <w:highlight w:val="none"/>
          <w:lang w:eastAsia="zh-CN"/>
        </w:rPr>
        <w:t>准确分析并把握课程标准和教材</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并能依据</w:t>
      </w:r>
      <w:r>
        <w:rPr>
          <w:rFonts w:hint="eastAsia" w:ascii="仿宋_GB2312" w:hAnsi="仿宋_GB2312" w:eastAsia="仿宋_GB2312" w:cs="仿宋_GB2312"/>
          <w:color w:val="auto"/>
          <w:sz w:val="24"/>
          <w:szCs w:val="24"/>
          <w:highlight w:val="none"/>
        </w:rPr>
        <w:t>小学生身心发展和认知特点，运用学科教学知识和</w:t>
      </w:r>
      <w:r>
        <w:rPr>
          <w:rFonts w:hint="eastAsia" w:ascii="仿宋_GB2312" w:hAnsi="仿宋_GB2312" w:eastAsia="仿宋_GB2312" w:cs="仿宋_GB2312"/>
          <w:color w:val="auto"/>
          <w:sz w:val="24"/>
          <w:szCs w:val="24"/>
          <w:highlight w:val="none"/>
          <w:lang w:eastAsia="zh-CN"/>
        </w:rPr>
        <w:t>各种教学技能</w:t>
      </w:r>
      <w:r>
        <w:rPr>
          <w:rFonts w:hint="eastAsia" w:ascii="仿宋_GB2312" w:hAnsi="仿宋_GB2312" w:eastAsia="仿宋_GB2312" w:cs="仿宋_GB2312"/>
          <w:color w:val="auto"/>
          <w:sz w:val="24"/>
          <w:szCs w:val="24"/>
          <w:highlight w:val="none"/>
        </w:rPr>
        <w:t>，进行教学设计、实施和评价，</w:t>
      </w:r>
      <w:r>
        <w:rPr>
          <w:rFonts w:hint="eastAsia" w:ascii="仿宋_GB2312" w:hAnsi="仿宋_GB2312" w:eastAsia="仿宋_GB2312" w:cs="仿宋_GB2312"/>
          <w:color w:val="auto"/>
          <w:sz w:val="24"/>
          <w:szCs w:val="24"/>
          <w:highlight w:val="none"/>
          <w:lang w:eastAsia="zh-CN"/>
        </w:rPr>
        <w:t>并能结合小学教育教学的实践，开展</w:t>
      </w:r>
      <w:r>
        <w:rPr>
          <w:rFonts w:hint="eastAsia" w:ascii="仿宋_GB2312" w:hAnsi="仿宋_GB2312" w:eastAsia="仿宋_GB2312" w:cs="仿宋_GB2312"/>
          <w:color w:val="auto"/>
          <w:sz w:val="24"/>
          <w:szCs w:val="24"/>
          <w:highlight w:val="none"/>
        </w:rPr>
        <w:t>初步的教学研究。</w:t>
      </w:r>
    </w:p>
    <w:p w14:paraId="570169DD">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5.班级指导</w:t>
      </w:r>
    </w:p>
    <w:p w14:paraId="06ED36DA">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1</w:t>
      </w:r>
      <w:r>
        <w:rPr>
          <w:rFonts w:hint="eastAsia" w:ascii="仿宋_GB2312" w:hAnsi="仿宋_GB2312" w:eastAsia="仿宋_GB2312" w:cs="仿宋_GB2312"/>
          <w:color w:val="auto"/>
          <w:sz w:val="24"/>
          <w:szCs w:val="24"/>
          <w:highlight w:val="none"/>
          <w:lang w:eastAsia="zh-CN"/>
        </w:rPr>
        <w:t>德育与</w:t>
      </w:r>
      <w:r>
        <w:rPr>
          <w:rFonts w:hint="eastAsia" w:ascii="仿宋_GB2312" w:hAnsi="仿宋_GB2312" w:eastAsia="仿宋_GB2312" w:cs="仿宋_GB2312"/>
          <w:color w:val="auto"/>
          <w:sz w:val="24"/>
          <w:szCs w:val="24"/>
          <w:highlight w:val="none"/>
        </w:rPr>
        <w:t>班级管理能力：树立育人为本、德育为先的理念，了解小学德育原理与方法</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了解班级组织建设的工作规律和班级管理方法，能够尝试开展班级组织建设。</w:t>
      </w:r>
    </w:p>
    <w:p w14:paraId="6F7E8DF4">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5.</w:t>
      </w:r>
      <w:r>
        <w:rPr>
          <w:rFonts w:hint="eastAsia" w:ascii="仿宋_GB2312" w:hAnsi="仿宋_GB2312" w:eastAsia="仿宋_GB2312" w:cs="仿宋_GB2312"/>
          <w:color w:val="auto"/>
          <w:sz w:val="24"/>
          <w:szCs w:val="24"/>
          <w:highlight w:val="none"/>
          <w:lang w:val="en-US" w:eastAsia="zh-CN"/>
        </w:rPr>
        <w:t>2</w:t>
      </w:r>
      <w:r>
        <w:rPr>
          <w:rFonts w:hint="eastAsia" w:ascii="仿宋_GB2312" w:hAnsi="仿宋_GB2312" w:eastAsia="仿宋_GB2312" w:cs="仿宋_GB2312"/>
          <w:color w:val="auto"/>
          <w:sz w:val="24"/>
          <w:szCs w:val="24"/>
          <w:highlight w:val="none"/>
        </w:rPr>
        <w:t>活动组织能力：能够制定小学生教育计划，并组织开展有益小学生身心健康发展的班级活动。</w:t>
      </w:r>
    </w:p>
    <w:p w14:paraId="00D34F6C">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6.综合育人</w:t>
      </w:r>
    </w:p>
    <w:p w14:paraId="0D2EED49">
      <w:pPr>
        <w:shd w:val="clear"/>
        <w:spacing w:line="420" w:lineRule="exact"/>
        <w:ind w:firstLine="480" w:firstLineChars="200"/>
        <w:rPr>
          <w:rFonts w:hint="eastAsia" w:ascii="仿宋_GB2312" w:hAnsi="仿宋_GB2312" w:eastAsia="仿宋_GB2312" w:cs="仿宋_GB2312"/>
          <w:color w:val="auto"/>
          <w:sz w:val="24"/>
          <w:szCs w:val="24"/>
          <w:highlight w:val="none"/>
          <w:lang w:eastAsia="zh-CN"/>
        </w:rPr>
      </w:pPr>
      <w:r>
        <w:rPr>
          <w:rFonts w:hint="eastAsia" w:ascii="仿宋_GB2312" w:hAnsi="仿宋_GB2312" w:eastAsia="仿宋_GB2312" w:cs="仿宋_GB2312"/>
          <w:color w:val="auto"/>
          <w:sz w:val="24"/>
          <w:szCs w:val="24"/>
          <w:highlight w:val="none"/>
        </w:rPr>
        <w:t>6.1育人</w:t>
      </w:r>
      <w:r>
        <w:rPr>
          <w:rFonts w:hint="eastAsia" w:ascii="仿宋_GB2312" w:hAnsi="仿宋_GB2312" w:eastAsia="仿宋_GB2312" w:cs="仿宋_GB2312"/>
          <w:color w:val="auto"/>
          <w:sz w:val="24"/>
          <w:szCs w:val="24"/>
          <w:highlight w:val="none"/>
          <w:lang w:eastAsia="zh-CN"/>
        </w:rPr>
        <w:t>意识</w:t>
      </w:r>
      <w:r>
        <w:rPr>
          <w:rFonts w:hint="eastAsia" w:ascii="仿宋_GB2312" w:hAnsi="仿宋_GB2312" w:eastAsia="仿宋_GB2312" w:cs="仿宋_GB2312"/>
          <w:color w:val="auto"/>
          <w:sz w:val="24"/>
          <w:szCs w:val="24"/>
          <w:highlight w:val="none"/>
        </w:rPr>
        <w:t>：了解小学生身心发展和养成教育的基本规律，理解学科育人价值，</w:t>
      </w:r>
      <w:r>
        <w:rPr>
          <w:rFonts w:hint="eastAsia" w:ascii="仿宋_GB2312" w:hAnsi="仿宋_GB2312" w:eastAsia="仿宋_GB2312" w:cs="仿宋_GB2312"/>
          <w:color w:val="auto"/>
          <w:sz w:val="24"/>
          <w:szCs w:val="24"/>
          <w:highlight w:val="none"/>
          <w:lang w:eastAsia="zh-CN"/>
        </w:rPr>
        <w:t>树立</w:t>
      </w:r>
      <w:r>
        <w:rPr>
          <w:rFonts w:hint="eastAsia" w:ascii="仿宋_GB2312" w:eastAsia="仿宋_GB2312"/>
          <w:bCs/>
          <w:color w:val="auto"/>
          <w:sz w:val="24"/>
          <w:highlight w:val="none"/>
          <w:lang w:val="zh-CN"/>
        </w:rPr>
        <w:t>全方位育人、全过程育人、全员育人的基本意识</w:t>
      </w:r>
      <w:r>
        <w:rPr>
          <w:rFonts w:hint="eastAsia" w:ascii="仿宋_GB2312" w:hAnsi="仿宋_GB2312" w:eastAsia="仿宋_GB2312" w:cs="仿宋_GB2312"/>
          <w:color w:val="auto"/>
          <w:sz w:val="24"/>
          <w:szCs w:val="24"/>
          <w:highlight w:val="none"/>
          <w:lang w:eastAsia="zh-CN"/>
        </w:rPr>
        <w:t>。</w:t>
      </w:r>
    </w:p>
    <w:p w14:paraId="5ADFFB53">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6.2育人能力：能够培养小学生的兴趣、动手能力和探究精神，能够发挥校园文化、主题教育、少先队和社团的教育引导作用，有机结合学科教学进行育人活动</w:t>
      </w:r>
      <w:r>
        <w:rPr>
          <w:rFonts w:hint="eastAsia" w:ascii="仿宋_GB2312" w:hAnsi="仿宋_GB2312" w:eastAsia="仿宋_GB2312" w:cs="仿宋_GB2312"/>
          <w:color w:val="auto"/>
          <w:sz w:val="24"/>
          <w:szCs w:val="24"/>
          <w:highlight w:val="none"/>
          <w:lang w:eastAsia="zh-CN"/>
        </w:rPr>
        <w:t>，</w:t>
      </w:r>
      <w:r>
        <w:rPr>
          <w:rFonts w:hint="eastAsia" w:ascii="仿宋_GB2312" w:hAnsi="仿宋_GB2312" w:eastAsia="仿宋_GB2312" w:cs="仿宋_GB2312"/>
          <w:color w:val="auto"/>
          <w:sz w:val="24"/>
          <w:szCs w:val="24"/>
          <w:highlight w:val="none"/>
        </w:rPr>
        <w:t>促进小学生全面发展。</w:t>
      </w:r>
    </w:p>
    <w:p w14:paraId="69C09781">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7.学会反思</w:t>
      </w:r>
    </w:p>
    <w:p w14:paraId="0719A75E">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7.1具备反思意识：具有专业发展与终身学习意识，能够进行职业生涯规划，了解基础教育改革发展动态。</w:t>
      </w:r>
    </w:p>
    <w:p w14:paraId="2E702FDA">
      <w:pPr>
        <w:shd w:val="clear"/>
        <w:spacing w:line="420" w:lineRule="exact"/>
        <w:ind w:firstLine="480" w:firstLineChars="2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7.2掌握反思方法：初步掌握反思方法和技能，具有一定创新意识，运用批判性思维方法，学会分析和解决教育教学问题。</w:t>
      </w:r>
    </w:p>
    <w:p w14:paraId="16BC9491">
      <w:pPr>
        <w:shd w:val="clear"/>
        <w:spacing w:line="420" w:lineRule="exact"/>
        <w:ind w:firstLine="482" w:firstLineChars="200"/>
        <w:rPr>
          <w:rFonts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rPr>
        <w:t>8.沟通合作</w:t>
      </w:r>
    </w:p>
    <w:p w14:paraId="5850BB97">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8.1</w:t>
      </w:r>
      <w:r>
        <w:rPr>
          <w:rFonts w:hint="eastAsia" w:ascii="仿宋_GB2312" w:hAnsi="仿宋_GB2312" w:eastAsia="仿宋_GB2312" w:cs="仿宋_GB2312"/>
          <w:color w:val="auto"/>
          <w:sz w:val="24"/>
          <w:szCs w:val="24"/>
          <w:highlight w:val="none"/>
          <w:lang w:eastAsia="zh-CN"/>
        </w:rPr>
        <w:t>具有团队协作意识</w:t>
      </w:r>
      <w:r>
        <w:rPr>
          <w:rFonts w:hint="eastAsia" w:ascii="仿宋_GB2312" w:hAnsi="仿宋_GB2312" w:eastAsia="仿宋_GB2312" w:cs="仿宋_GB2312"/>
          <w:color w:val="auto"/>
          <w:sz w:val="24"/>
          <w:szCs w:val="24"/>
          <w:highlight w:val="none"/>
        </w:rPr>
        <w:t>：</w:t>
      </w:r>
      <w:r>
        <w:rPr>
          <w:rFonts w:hint="eastAsia" w:ascii="仿宋_GB2312" w:eastAsia="仿宋_GB2312"/>
          <w:bCs/>
          <w:color w:val="auto"/>
          <w:sz w:val="24"/>
          <w:highlight w:val="none"/>
          <w:lang w:val="zh-CN"/>
        </w:rPr>
        <w:t>能认识到学习共同体的作用，具有团队意识和合作精神，能够积极主动地参与团队活动，愿意开展</w:t>
      </w:r>
      <w:r>
        <w:rPr>
          <w:rFonts w:hint="eastAsia" w:ascii="仿宋_GB2312" w:hAnsi="仿宋_GB2312" w:eastAsia="仿宋_GB2312" w:cs="仿宋_GB2312"/>
          <w:color w:val="auto"/>
          <w:sz w:val="24"/>
          <w:szCs w:val="24"/>
          <w:highlight w:val="none"/>
        </w:rPr>
        <w:t>沟通、交流</w:t>
      </w:r>
      <w:r>
        <w:rPr>
          <w:rFonts w:hint="eastAsia" w:ascii="仿宋_GB2312" w:hAnsi="仿宋_GB2312" w:eastAsia="仿宋_GB2312" w:cs="仿宋_GB2312"/>
          <w:color w:val="auto"/>
          <w:sz w:val="24"/>
          <w:szCs w:val="24"/>
          <w:highlight w:val="none"/>
          <w:lang w:eastAsia="zh-CN"/>
        </w:rPr>
        <w:t>与</w:t>
      </w:r>
      <w:r>
        <w:rPr>
          <w:rFonts w:hint="eastAsia" w:ascii="仿宋_GB2312" w:hAnsi="仿宋_GB2312" w:eastAsia="仿宋_GB2312" w:cs="仿宋_GB2312"/>
          <w:color w:val="auto"/>
          <w:sz w:val="24"/>
          <w:szCs w:val="24"/>
          <w:highlight w:val="none"/>
        </w:rPr>
        <w:t>合作。</w:t>
      </w:r>
    </w:p>
    <w:p w14:paraId="1B2AC07D">
      <w:pPr>
        <w:shd w:val="clear"/>
        <w:spacing w:line="420" w:lineRule="exact"/>
        <w:ind w:firstLine="480" w:firstLineChars="200"/>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8.2具备沟通</w:t>
      </w:r>
      <w:r>
        <w:rPr>
          <w:rFonts w:hint="eastAsia" w:ascii="仿宋_GB2312" w:hAnsi="仿宋_GB2312" w:eastAsia="仿宋_GB2312" w:cs="仿宋_GB2312"/>
          <w:color w:val="auto"/>
          <w:sz w:val="24"/>
          <w:szCs w:val="24"/>
          <w:highlight w:val="none"/>
          <w:lang w:eastAsia="zh-CN"/>
        </w:rPr>
        <w:t>合作</w:t>
      </w:r>
      <w:r>
        <w:rPr>
          <w:rFonts w:hint="eastAsia" w:ascii="仿宋_GB2312" w:hAnsi="仿宋_GB2312" w:eastAsia="仿宋_GB2312" w:cs="仿宋_GB2312"/>
          <w:color w:val="auto"/>
          <w:sz w:val="24"/>
          <w:szCs w:val="24"/>
          <w:highlight w:val="none"/>
        </w:rPr>
        <w:t>能力：</w:t>
      </w:r>
      <w:r>
        <w:rPr>
          <w:rFonts w:hint="eastAsia" w:ascii="仿宋_GB2312" w:eastAsia="仿宋_GB2312"/>
          <w:bCs/>
          <w:color w:val="auto"/>
          <w:sz w:val="24"/>
          <w:highlight w:val="none"/>
          <w:lang w:val="zh-CN"/>
        </w:rPr>
        <w:t>具有小组互助和合作学习体验，具有团队合作与人际沟通的实践能力；能够通过观摩互助、协同研究进行合作交流，分享经验和资源。</w:t>
      </w:r>
    </w:p>
    <w:p w14:paraId="51C8CCE4">
      <w:pPr>
        <w:shd w:val="clear"/>
        <w:spacing w:line="420" w:lineRule="exact"/>
        <w:ind w:firstLine="482" w:firstLineChars="200"/>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三、课程设置</w:t>
      </w:r>
    </w:p>
    <w:p w14:paraId="6880BE7C">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（一）主干学科</w:t>
      </w:r>
    </w:p>
    <w:p w14:paraId="15485F33">
      <w:pPr>
        <w:shd w:val="clear"/>
        <w:spacing w:line="420" w:lineRule="exact"/>
        <w:ind w:firstLine="480" w:firstLineChars="200"/>
        <w:rPr>
          <w:rFonts w:eastAsia="仿宋_GB2312"/>
          <w:color w:val="auto"/>
          <w:sz w:val="24"/>
          <w:szCs w:val="21"/>
          <w:highlight w:val="none"/>
        </w:rPr>
      </w:pPr>
      <w:r>
        <w:rPr>
          <w:rFonts w:hint="eastAsia" w:eastAsia="仿宋_GB2312"/>
          <w:color w:val="auto"/>
          <w:sz w:val="24"/>
          <w:szCs w:val="21"/>
          <w:highlight w:val="none"/>
        </w:rPr>
        <w:t>教育学</w:t>
      </w:r>
      <w:r>
        <w:rPr>
          <w:rFonts w:hint="eastAsia" w:eastAsia="仿宋_GB2312"/>
          <w:color w:val="auto"/>
          <w:sz w:val="24"/>
          <w:szCs w:val="21"/>
          <w:highlight w:val="none"/>
          <w:lang w:eastAsia="zh-CN"/>
        </w:rPr>
        <w:t>、汉语言文学</w:t>
      </w:r>
      <w:r>
        <w:rPr>
          <w:rFonts w:hint="eastAsia" w:eastAsia="仿宋_GB2312"/>
          <w:color w:val="auto"/>
          <w:sz w:val="24"/>
          <w:szCs w:val="21"/>
          <w:highlight w:val="none"/>
          <w:lang w:val="en-US" w:eastAsia="zh-CN"/>
        </w:rPr>
        <w:t>、数学</w:t>
      </w:r>
      <w:r>
        <w:rPr>
          <w:rFonts w:hint="eastAsia" w:eastAsia="仿宋_GB2312"/>
          <w:color w:val="auto"/>
          <w:sz w:val="24"/>
          <w:szCs w:val="21"/>
          <w:highlight w:val="none"/>
        </w:rPr>
        <w:t>。</w:t>
      </w:r>
    </w:p>
    <w:p w14:paraId="139135F2">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（二）核心课程</w:t>
      </w:r>
    </w:p>
    <w:p w14:paraId="767AF18F">
      <w:pPr>
        <w:shd w:val="clear"/>
        <w:spacing w:line="420" w:lineRule="exact"/>
        <w:ind w:firstLine="480" w:firstLineChars="200"/>
        <w:rPr>
          <w:rFonts w:eastAsia="仿宋_GB2312"/>
          <w:color w:val="auto"/>
          <w:sz w:val="24"/>
          <w:szCs w:val="21"/>
          <w:highlight w:val="none"/>
        </w:rPr>
      </w:pPr>
      <w:r>
        <w:rPr>
          <w:rFonts w:hint="eastAsia" w:eastAsia="仿宋_GB2312"/>
          <w:color w:val="auto"/>
          <w:sz w:val="24"/>
          <w:szCs w:val="21"/>
          <w:highlight w:val="none"/>
        </w:rPr>
        <w:t>本专业的核心课程有教育学概论、普通心理学、教育心理学、课程与教学论、高等数学、中国古代文学、中国现当代文学、小学语文课程标准与教材研究、小学数学课程标准与教材研究、小学语文教学设计、小学数学教学设计、微格教学、小学班级管理、小学班队原理与实践、现代教育技术等。</w:t>
      </w:r>
    </w:p>
    <w:p w14:paraId="53EA6D3E">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（三）主要实践性教学环节</w:t>
      </w:r>
    </w:p>
    <w:p w14:paraId="5561CC0B">
      <w:pPr>
        <w:shd w:val="clear"/>
        <w:spacing w:line="420" w:lineRule="exact"/>
        <w:ind w:firstLine="480" w:firstLineChars="200"/>
        <w:jc w:val="left"/>
        <w:rPr>
          <w:rFonts w:ascii="黑体" w:hAnsi="Times New Roman" w:eastAsia="黑体" w:cs="Times New Roman"/>
          <w:color w:val="auto"/>
          <w:sz w:val="24"/>
          <w:szCs w:val="24"/>
          <w:highlight w:val="none"/>
        </w:rPr>
      </w:pPr>
      <w:r>
        <w:rPr>
          <w:rFonts w:hint="eastAsia" w:eastAsia="仿宋_GB2312"/>
          <w:color w:val="auto"/>
          <w:sz w:val="24"/>
          <w:szCs w:val="21"/>
          <w:highlight w:val="none"/>
        </w:rPr>
        <w:t>本专业的主要实践性教学环节包括小学</w:t>
      </w:r>
      <w:r>
        <w:rPr>
          <w:rFonts w:hint="eastAsia" w:eastAsia="仿宋_GB2312"/>
          <w:color w:val="auto"/>
          <w:sz w:val="24"/>
          <w:szCs w:val="21"/>
          <w:highlight w:val="none"/>
          <w:lang w:eastAsia="zh-CN"/>
        </w:rPr>
        <w:t>教育</w:t>
      </w:r>
      <w:r>
        <w:rPr>
          <w:rFonts w:hint="eastAsia" w:eastAsia="仿宋_GB2312"/>
          <w:color w:val="auto"/>
          <w:sz w:val="24"/>
          <w:szCs w:val="21"/>
          <w:highlight w:val="none"/>
        </w:rPr>
        <w:t>见习、教育实习、毕业设计（论文）、社会实践等。</w:t>
      </w:r>
    </w:p>
    <w:p w14:paraId="44BF9D8A">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（四）各环节学时学分比例</w:t>
      </w:r>
    </w:p>
    <w:p w14:paraId="0F1CF836">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1</w:t>
      </w:r>
      <w:r>
        <w:rPr>
          <w:rFonts w:hint="eastAsia" w:ascii="Times New Roman" w:hAnsi="Times New Roman" w:eastAsia="仿宋_GB2312" w:cs="Times New Roman"/>
          <w:color w:val="auto"/>
          <w:sz w:val="24"/>
          <w:szCs w:val="21"/>
          <w:highlight w:val="none"/>
        </w:rPr>
        <w:t>。</w:t>
      </w:r>
    </w:p>
    <w:p w14:paraId="71BB77C6">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（五）特色课程</w:t>
      </w:r>
    </w:p>
    <w:p w14:paraId="73BF0B86">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2</w:t>
      </w:r>
      <w:r>
        <w:rPr>
          <w:rFonts w:hint="eastAsia" w:ascii="Times New Roman" w:hAnsi="Times New Roman" w:eastAsia="仿宋_GB2312" w:cs="Times New Roman"/>
          <w:color w:val="auto"/>
          <w:sz w:val="24"/>
          <w:szCs w:val="21"/>
          <w:highlight w:val="none"/>
        </w:rPr>
        <w:t>。</w:t>
      </w:r>
    </w:p>
    <w:p w14:paraId="6CF836A7">
      <w:pPr>
        <w:shd w:val="clea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四、修读要求</w:t>
      </w:r>
    </w:p>
    <w:p w14:paraId="050D23D1">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（一）修业年限</w:t>
      </w:r>
    </w:p>
    <w:p w14:paraId="1EE911E1">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基本修业年限</w:t>
      </w:r>
      <w:r>
        <w:rPr>
          <w:rFonts w:hint="eastAsia" w:ascii="Times New Roman" w:hAnsi="Times New Roman" w:eastAsia="仿宋_GB2312" w:cs="Times New Roman"/>
          <w:color w:val="auto"/>
          <w:sz w:val="24"/>
          <w:szCs w:val="21"/>
          <w:highlight w:val="none"/>
          <w:lang w:val="en-US" w:eastAsia="zh-CN"/>
        </w:rPr>
        <w:t>4</w:t>
      </w:r>
      <w:r>
        <w:rPr>
          <w:rFonts w:hint="eastAsia" w:ascii="Times New Roman" w:hAnsi="Times New Roman" w:eastAsia="仿宋_GB2312" w:cs="Times New Roman"/>
          <w:color w:val="auto"/>
          <w:sz w:val="24"/>
          <w:szCs w:val="21"/>
          <w:highlight w:val="none"/>
        </w:rPr>
        <w:t>年，弹性修业年限</w:t>
      </w:r>
      <w:r>
        <w:rPr>
          <w:rFonts w:hint="eastAsia" w:ascii="Times New Roman" w:hAnsi="Times New Roman" w:eastAsia="仿宋_GB2312" w:cs="Times New Roman"/>
          <w:color w:val="auto"/>
          <w:sz w:val="24"/>
          <w:szCs w:val="21"/>
          <w:highlight w:val="none"/>
          <w:lang w:val="en-US" w:eastAsia="zh-CN"/>
        </w:rPr>
        <w:t>3</w:t>
      </w:r>
      <w:r>
        <w:rPr>
          <w:rFonts w:hint="eastAsia" w:ascii="Times New Roman" w:hAnsi="Times New Roman" w:eastAsia="仿宋_GB2312" w:cs="Times New Roman"/>
          <w:color w:val="auto"/>
          <w:sz w:val="24"/>
          <w:szCs w:val="21"/>
          <w:highlight w:val="none"/>
        </w:rPr>
        <w:t>至</w:t>
      </w:r>
      <w:r>
        <w:rPr>
          <w:rFonts w:hint="eastAsia" w:ascii="Times New Roman" w:hAnsi="Times New Roman" w:eastAsia="仿宋_GB2312" w:cs="Times New Roman"/>
          <w:color w:val="auto"/>
          <w:sz w:val="24"/>
          <w:szCs w:val="21"/>
          <w:highlight w:val="none"/>
          <w:lang w:val="en-US" w:eastAsia="zh-CN"/>
        </w:rPr>
        <w:t>8</w:t>
      </w:r>
      <w:r>
        <w:rPr>
          <w:rFonts w:hint="eastAsia" w:ascii="Times New Roman" w:hAnsi="Times New Roman" w:eastAsia="仿宋_GB2312" w:cs="Times New Roman"/>
          <w:color w:val="auto"/>
          <w:sz w:val="24"/>
          <w:szCs w:val="21"/>
          <w:highlight w:val="none"/>
        </w:rPr>
        <w:t>年。</w:t>
      </w:r>
    </w:p>
    <w:p w14:paraId="0EA21568">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（二）授予学位</w:t>
      </w:r>
    </w:p>
    <w:p w14:paraId="17D8A94D">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教育学学士学位。</w:t>
      </w:r>
    </w:p>
    <w:p w14:paraId="0E4E89D1">
      <w:pPr>
        <w:shd w:val="clear"/>
        <w:spacing w:line="420" w:lineRule="exact"/>
        <w:ind w:firstLine="480" w:firstLineChars="200"/>
        <w:jc w:val="left"/>
        <w:rPr>
          <w:rFonts w:ascii="黑体" w:hAnsi="黑体" w:eastAsia="黑体" w:cs="Times New Roman"/>
          <w:color w:val="auto"/>
          <w:sz w:val="24"/>
          <w:szCs w:val="21"/>
          <w:highlight w:val="none"/>
        </w:rPr>
      </w:pPr>
      <w:r>
        <w:rPr>
          <w:rFonts w:hint="eastAsia" w:ascii="黑体" w:hAnsi="黑体" w:eastAsia="黑体" w:cs="Times New Roman"/>
          <w:color w:val="auto"/>
          <w:sz w:val="24"/>
          <w:szCs w:val="21"/>
          <w:highlight w:val="none"/>
        </w:rPr>
        <w:t>（三）毕业标准</w:t>
      </w:r>
    </w:p>
    <w:p w14:paraId="0B58604F">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修满</w:t>
      </w:r>
      <w:r>
        <w:rPr>
          <w:rFonts w:ascii="Times New Roman" w:hAnsi="Times New Roman" w:eastAsia="仿宋_GB2312" w:cs="Times New Roman"/>
          <w:color w:val="auto"/>
          <w:sz w:val="24"/>
          <w:szCs w:val="21"/>
          <w:highlight w:val="none"/>
        </w:rPr>
        <w:t>160</w:t>
      </w:r>
      <w:r>
        <w:rPr>
          <w:rFonts w:hint="eastAsia" w:ascii="Times New Roman" w:hAnsi="Times New Roman" w:eastAsia="仿宋_GB2312" w:cs="Times New Roman"/>
          <w:color w:val="auto"/>
          <w:sz w:val="24"/>
          <w:szCs w:val="21"/>
          <w:highlight w:val="none"/>
        </w:rPr>
        <w:t>学分方能毕业。其中通识教育课程</w:t>
      </w:r>
      <w:r>
        <w:rPr>
          <w:rFonts w:hint="eastAsia" w:ascii="Times New Roman" w:hAnsi="Times New Roman" w:eastAsia="仿宋_GB2312" w:cs="Times New Roman"/>
          <w:color w:val="auto"/>
          <w:sz w:val="24"/>
          <w:szCs w:val="21"/>
          <w:highlight w:val="none"/>
          <w:lang w:val="en-US" w:eastAsia="zh-CN"/>
        </w:rPr>
        <w:t>50</w:t>
      </w:r>
      <w:r>
        <w:rPr>
          <w:rFonts w:hint="eastAsia" w:ascii="Times New Roman" w:hAnsi="Times New Roman" w:eastAsia="仿宋_GB2312" w:cs="Times New Roman"/>
          <w:color w:val="auto"/>
          <w:sz w:val="24"/>
          <w:szCs w:val="21"/>
          <w:highlight w:val="none"/>
        </w:rPr>
        <w:t>学分，学科专业教育课程</w:t>
      </w:r>
      <w:r>
        <w:rPr>
          <w:rFonts w:hint="eastAsia" w:ascii="Times New Roman" w:hAnsi="Times New Roman" w:eastAsia="仿宋_GB2312" w:cs="Times New Roman"/>
          <w:color w:val="auto"/>
          <w:sz w:val="24"/>
          <w:szCs w:val="21"/>
          <w:highlight w:val="none"/>
          <w:lang w:val="en-US" w:eastAsia="zh-CN"/>
        </w:rPr>
        <w:t>66</w:t>
      </w:r>
      <w:r>
        <w:rPr>
          <w:rFonts w:hint="eastAsia" w:ascii="Times New Roman" w:hAnsi="Times New Roman" w:eastAsia="仿宋_GB2312" w:cs="Times New Roman"/>
          <w:color w:val="auto"/>
          <w:sz w:val="24"/>
          <w:szCs w:val="21"/>
          <w:highlight w:val="none"/>
        </w:rPr>
        <w:t>学分，职业发展课程</w:t>
      </w:r>
      <w:r>
        <w:rPr>
          <w:rFonts w:hint="eastAsia" w:ascii="Times New Roman" w:hAnsi="Times New Roman" w:eastAsia="仿宋_GB2312" w:cs="Times New Roman"/>
          <w:color w:val="auto"/>
          <w:sz w:val="24"/>
          <w:szCs w:val="21"/>
          <w:highlight w:val="none"/>
          <w:lang w:val="en-US" w:eastAsia="zh-CN"/>
        </w:rPr>
        <w:t>7.5</w:t>
      </w:r>
      <w:r>
        <w:rPr>
          <w:rFonts w:hint="eastAsia" w:ascii="Times New Roman" w:hAnsi="Times New Roman" w:eastAsia="仿宋_GB2312" w:cs="Times New Roman"/>
          <w:color w:val="auto"/>
          <w:sz w:val="24"/>
          <w:szCs w:val="21"/>
          <w:highlight w:val="none"/>
        </w:rPr>
        <w:t>学分，创新创业课程</w:t>
      </w:r>
      <w:r>
        <w:rPr>
          <w:rFonts w:hint="eastAsia" w:ascii="Times New Roman" w:hAnsi="Times New Roman" w:eastAsia="仿宋_GB2312" w:cs="Times New Roman"/>
          <w:color w:val="auto"/>
          <w:sz w:val="24"/>
          <w:szCs w:val="21"/>
          <w:highlight w:val="none"/>
          <w:lang w:val="en-US" w:eastAsia="zh-CN"/>
        </w:rPr>
        <w:t>5.5</w:t>
      </w:r>
      <w:r>
        <w:rPr>
          <w:rFonts w:hint="eastAsia" w:ascii="Times New Roman" w:hAnsi="Times New Roman" w:eastAsia="仿宋_GB2312" w:cs="Times New Roman"/>
          <w:color w:val="auto"/>
          <w:sz w:val="24"/>
          <w:szCs w:val="21"/>
          <w:highlight w:val="none"/>
        </w:rPr>
        <w:t>学分，集中实践教学环节</w:t>
      </w:r>
      <w:r>
        <w:rPr>
          <w:rFonts w:hint="eastAsia" w:ascii="Times New Roman" w:hAnsi="Times New Roman" w:eastAsia="仿宋_GB2312" w:cs="Times New Roman"/>
          <w:color w:val="auto"/>
          <w:sz w:val="24"/>
          <w:szCs w:val="21"/>
          <w:highlight w:val="none"/>
          <w:lang w:val="en-US" w:eastAsia="zh-CN"/>
        </w:rPr>
        <w:t>31</w:t>
      </w:r>
      <w:r>
        <w:rPr>
          <w:rFonts w:hint="eastAsia" w:ascii="Times New Roman" w:hAnsi="Times New Roman" w:eastAsia="仿宋_GB2312" w:cs="Times New Roman"/>
          <w:color w:val="auto"/>
          <w:sz w:val="24"/>
          <w:szCs w:val="21"/>
          <w:highlight w:val="none"/>
        </w:rPr>
        <w:t>学分。</w:t>
      </w:r>
    </w:p>
    <w:p w14:paraId="3578E6DD">
      <w:pPr>
        <w:shd w:val="clea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五、各学期时间分配</w:t>
      </w:r>
    </w:p>
    <w:p w14:paraId="66BC111D">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3</w:t>
      </w:r>
      <w:r>
        <w:rPr>
          <w:rFonts w:hint="eastAsia" w:ascii="Times New Roman" w:hAnsi="Times New Roman" w:eastAsia="仿宋_GB2312" w:cs="Times New Roman"/>
          <w:color w:val="auto"/>
          <w:sz w:val="24"/>
          <w:szCs w:val="21"/>
          <w:highlight w:val="none"/>
        </w:rPr>
        <w:t>。</w:t>
      </w:r>
    </w:p>
    <w:p w14:paraId="397A4ABD">
      <w:pPr>
        <w:shd w:val="clear"/>
        <w:spacing w:line="420" w:lineRule="exact"/>
        <w:ind w:firstLine="482" w:firstLineChars="200"/>
        <w:jc w:val="left"/>
        <w:rPr>
          <w:rFonts w:ascii="黑体" w:hAnsi="黑体" w:eastAsia="黑体" w:cs="Times New Roman"/>
          <w:b/>
          <w:color w:val="auto"/>
          <w:sz w:val="24"/>
          <w:szCs w:val="21"/>
          <w:highlight w:val="none"/>
        </w:rPr>
      </w:pPr>
      <w:r>
        <w:rPr>
          <w:rFonts w:hint="eastAsia" w:ascii="黑体" w:hAnsi="黑体" w:eastAsia="黑体" w:cs="Times New Roman"/>
          <w:b/>
          <w:color w:val="auto"/>
          <w:sz w:val="24"/>
          <w:szCs w:val="21"/>
          <w:highlight w:val="none"/>
        </w:rPr>
        <w:t>六、开设课程与培养要求对应关系矩阵</w:t>
      </w:r>
    </w:p>
    <w:p w14:paraId="3B76B2A4">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4</w:t>
      </w:r>
      <w:r>
        <w:rPr>
          <w:rFonts w:hint="eastAsia" w:ascii="Times New Roman" w:hAnsi="Times New Roman" w:eastAsia="仿宋_GB2312" w:cs="Times New Roman"/>
          <w:color w:val="auto"/>
          <w:sz w:val="24"/>
          <w:szCs w:val="21"/>
          <w:highlight w:val="none"/>
        </w:rPr>
        <w:t>。</w:t>
      </w:r>
    </w:p>
    <w:p w14:paraId="022E35BF">
      <w:pPr>
        <w:shd w:val="clear"/>
        <w:spacing w:line="420" w:lineRule="exact"/>
        <w:ind w:firstLine="482" w:firstLineChars="200"/>
        <w:rPr>
          <w:rFonts w:ascii="黑体" w:hAnsi="Times New Roman" w:eastAsia="黑体" w:cs="Times New Roman"/>
          <w:b/>
          <w:color w:val="auto"/>
          <w:sz w:val="24"/>
          <w:szCs w:val="24"/>
          <w:highlight w:val="none"/>
        </w:rPr>
      </w:pPr>
      <w:r>
        <w:rPr>
          <w:rFonts w:hint="eastAsia" w:ascii="黑体" w:hAnsi="Times New Roman" w:eastAsia="黑体" w:cs="Times New Roman"/>
          <w:b/>
          <w:color w:val="auto"/>
          <w:sz w:val="24"/>
          <w:szCs w:val="24"/>
          <w:highlight w:val="none"/>
        </w:rPr>
        <w:t>七、指导性教学计划进程安排</w:t>
      </w:r>
    </w:p>
    <w:p w14:paraId="6C88F35F">
      <w:pPr>
        <w:shd w:val="clear"/>
        <w:spacing w:line="420" w:lineRule="exact"/>
        <w:ind w:firstLine="480" w:firstLineChars="200"/>
        <w:jc w:val="left"/>
        <w:rPr>
          <w:rFonts w:ascii="Times New Roman" w:hAnsi="Times New Roman" w:eastAsia="仿宋_GB2312" w:cs="Times New Roman"/>
          <w:color w:val="auto"/>
          <w:sz w:val="24"/>
          <w:szCs w:val="21"/>
          <w:highlight w:val="none"/>
        </w:rPr>
      </w:pPr>
      <w:r>
        <w:rPr>
          <w:rFonts w:hint="eastAsia" w:ascii="Times New Roman" w:hAnsi="Times New Roman" w:eastAsia="仿宋_GB2312" w:cs="Times New Roman"/>
          <w:color w:val="auto"/>
          <w:sz w:val="24"/>
          <w:szCs w:val="21"/>
          <w:highlight w:val="none"/>
        </w:rPr>
        <w:t>见附表</w:t>
      </w:r>
      <w:r>
        <w:rPr>
          <w:rFonts w:ascii="Times New Roman" w:hAnsi="Times New Roman" w:eastAsia="仿宋_GB2312" w:cs="Times New Roman"/>
          <w:color w:val="auto"/>
          <w:sz w:val="24"/>
          <w:szCs w:val="21"/>
          <w:highlight w:val="none"/>
        </w:rPr>
        <w:t>5</w:t>
      </w:r>
      <w:r>
        <w:rPr>
          <w:rFonts w:hint="eastAsia" w:ascii="Times New Roman" w:hAnsi="Times New Roman" w:eastAsia="仿宋_GB2312" w:cs="Times New Roman"/>
          <w:color w:val="auto"/>
          <w:sz w:val="24"/>
          <w:szCs w:val="21"/>
          <w:highlight w:val="none"/>
        </w:rPr>
        <w:t>。</w:t>
      </w:r>
    </w:p>
    <w:p w14:paraId="01028384">
      <w:pPr>
        <w:shd w:val="clear"/>
        <w:rPr>
          <w:rFonts w:ascii="仿宋_GB2312" w:hAnsi="宋体" w:eastAsia="仿宋_GB2312" w:cs="Times New Roman"/>
          <w:color w:val="auto"/>
          <w:kern w:val="0"/>
          <w:sz w:val="28"/>
          <w:szCs w:val="28"/>
          <w:highlight w:val="none"/>
          <w:u w:val="single"/>
        </w:rPr>
      </w:pPr>
      <w:r>
        <w:rPr>
          <w:rFonts w:ascii="Times New Roman" w:hAnsi="Times New Roman" w:eastAsia="仿宋_GB2312" w:cs="Times New Roman"/>
          <w:b/>
          <w:color w:val="auto"/>
          <w:sz w:val="24"/>
          <w:szCs w:val="21"/>
          <w:highlight w:val="none"/>
        </w:rPr>
        <w:br w:type="page"/>
      </w:r>
      <w:r>
        <w:rPr>
          <w:rFonts w:hint="eastAsia" w:ascii="Times New Roman" w:hAnsi="Times New Roman" w:eastAsia="仿宋_GB2312" w:cs="Times New Roman"/>
          <w:b/>
          <w:color w:val="auto"/>
          <w:sz w:val="24"/>
          <w:szCs w:val="21"/>
          <w:highlight w:val="none"/>
        </w:rPr>
        <w:t>附表</w:t>
      </w:r>
      <w:r>
        <w:rPr>
          <w:rFonts w:ascii="Times New Roman" w:hAnsi="Times New Roman" w:eastAsia="仿宋_GB2312" w:cs="Times New Roman"/>
          <w:b/>
          <w:color w:val="auto"/>
          <w:sz w:val="24"/>
          <w:szCs w:val="21"/>
          <w:highlight w:val="none"/>
        </w:rPr>
        <w:t>1</w:t>
      </w:r>
    </w:p>
    <w:p w14:paraId="1EA01BC8">
      <w:pPr>
        <w:shd w:val="clear"/>
        <w:adjustRightInd w:val="0"/>
        <w:snapToGrid w:val="0"/>
        <w:spacing w:after="156" w:afterLines="50" w:line="360" w:lineRule="exact"/>
        <w:jc w:val="center"/>
        <w:rPr>
          <w:rFonts w:ascii="Times New Roman" w:hAnsi="Times New Roman" w:eastAsia="仿宋_GB2312" w:cs="Times New Roman"/>
          <w:b/>
          <w:bCs/>
          <w:color w:val="auto"/>
          <w:sz w:val="28"/>
          <w:szCs w:val="24"/>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rPr>
        <w:t>专业（本科）各环节学时学分比例</w:t>
      </w:r>
    </w:p>
    <w:tbl>
      <w:tblPr>
        <w:tblStyle w:val="10"/>
        <w:tblW w:w="85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15"/>
        <w:gridCol w:w="1215"/>
        <w:gridCol w:w="1316"/>
        <w:gridCol w:w="1227"/>
        <w:gridCol w:w="1102"/>
        <w:gridCol w:w="1215"/>
        <w:gridCol w:w="1215"/>
      </w:tblGrid>
      <w:tr w14:paraId="33E5B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0" w:type="dxa"/>
            <w:gridSpan w:val="2"/>
            <w:vMerge w:val="restart"/>
            <w:tcBorders>
              <w:top w:val="single" w:color="auto" w:sz="12" w:space="0"/>
            </w:tcBorders>
            <w:vAlign w:val="center"/>
          </w:tcPr>
          <w:p w14:paraId="1720659C">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课程类别</w:t>
            </w:r>
          </w:p>
        </w:tc>
        <w:tc>
          <w:tcPr>
            <w:tcW w:w="1316" w:type="dxa"/>
            <w:vMerge w:val="restart"/>
            <w:tcBorders>
              <w:top w:val="single" w:color="auto" w:sz="12" w:space="0"/>
              <w:right w:val="single" w:color="auto" w:sz="4" w:space="0"/>
            </w:tcBorders>
            <w:vAlign w:val="center"/>
          </w:tcPr>
          <w:p w14:paraId="5AF77D7E">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学时</w:t>
            </w:r>
          </w:p>
        </w:tc>
        <w:tc>
          <w:tcPr>
            <w:tcW w:w="4759" w:type="dxa"/>
            <w:gridSpan w:val="4"/>
            <w:tcBorders>
              <w:top w:val="single" w:color="auto" w:sz="12" w:space="0"/>
              <w:left w:val="single" w:color="auto" w:sz="4" w:space="0"/>
            </w:tcBorders>
            <w:vAlign w:val="center"/>
          </w:tcPr>
          <w:p w14:paraId="700A6670">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学分</w:t>
            </w:r>
          </w:p>
        </w:tc>
      </w:tr>
      <w:tr w14:paraId="5BEFC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430" w:type="dxa"/>
            <w:gridSpan w:val="2"/>
            <w:vMerge w:val="continue"/>
            <w:vAlign w:val="center"/>
          </w:tcPr>
          <w:p w14:paraId="2D4F4702">
            <w:pPr>
              <w:shd w:val="clear"/>
              <w:spacing w:line="240" w:lineRule="exact"/>
              <w:jc w:val="center"/>
              <w:rPr>
                <w:rFonts w:ascii="Times New Roman" w:hAnsi="Times New Roman" w:eastAsia="仿宋_GB2312" w:cs="Times New Roman"/>
                <w:color w:val="auto"/>
                <w:szCs w:val="24"/>
                <w:highlight w:val="none"/>
              </w:rPr>
            </w:pPr>
          </w:p>
        </w:tc>
        <w:tc>
          <w:tcPr>
            <w:tcW w:w="1316" w:type="dxa"/>
            <w:vMerge w:val="continue"/>
            <w:tcBorders>
              <w:right w:val="single" w:color="auto" w:sz="4" w:space="0"/>
            </w:tcBorders>
            <w:vAlign w:val="center"/>
          </w:tcPr>
          <w:p w14:paraId="5B115F12">
            <w:pPr>
              <w:shd w:val="clear"/>
              <w:spacing w:line="240" w:lineRule="exact"/>
              <w:jc w:val="center"/>
              <w:rPr>
                <w:rFonts w:ascii="Times New Roman" w:hAnsi="Times New Roman" w:eastAsia="仿宋_GB2312" w:cs="Times New Roman"/>
                <w:color w:val="auto"/>
                <w:szCs w:val="24"/>
                <w:highlight w:val="none"/>
              </w:rPr>
            </w:pPr>
          </w:p>
        </w:tc>
        <w:tc>
          <w:tcPr>
            <w:tcW w:w="1227" w:type="dxa"/>
            <w:tcBorders>
              <w:left w:val="single" w:color="auto" w:sz="4" w:space="0"/>
            </w:tcBorders>
            <w:vAlign w:val="center"/>
          </w:tcPr>
          <w:p w14:paraId="07B0EBF5">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理论学分</w:t>
            </w:r>
          </w:p>
        </w:tc>
        <w:tc>
          <w:tcPr>
            <w:tcW w:w="1102" w:type="dxa"/>
            <w:vAlign w:val="center"/>
          </w:tcPr>
          <w:p w14:paraId="4EC74383">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实践学分</w:t>
            </w:r>
          </w:p>
        </w:tc>
        <w:tc>
          <w:tcPr>
            <w:tcW w:w="1215" w:type="dxa"/>
            <w:vAlign w:val="center"/>
          </w:tcPr>
          <w:p w14:paraId="72891A34">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总学分</w:t>
            </w:r>
          </w:p>
        </w:tc>
        <w:tc>
          <w:tcPr>
            <w:tcW w:w="1215" w:type="dxa"/>
            <w:tcMar>
              <w:left w:w="0" w:type="dxa"/>
              <w:right w:w="0" w:type="dxa"/>
            </w:tcMar>
            <w:vAlign w:val="center"/>
          </w:tcPr>
          <w:p w14:paraId="6F2C6D5A">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占总学分</w:t>
            </w:r>
          </w:p>
          <w:p w14:paraId="2624D27F">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比例</w:t>
            </w:r>
            <w:r>
              <w:rPr>
                <w:rFonts w:ascii="Times New Roman" w:hAnsi="Times New Roman" w:eastAsia="仿宋_GB2312" w:cs="Times New Roman"/>
                <w:color w:val="auto"/>
                <w:szCs w:val="24"/>
                <w:highlight w:val="none"/>
              </w:rPr>
              <w:t>%</w:t>
            </w:r>
          </w:p>
        </w:tc>
      </w:tr>
      <w:tr w14:paraId="4DACE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5400F8BF">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通识教育</w:t>
            </w:r>
          </w:p>
          <w:p w14:paraId="0B6EFE57">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平台课程</w:t>
            </w:r>
          </w:p>
        </w:tc>
        <w:tc>
          <w:tcPr>
            <w:tcW w:w="1215" w:type="dxa"/>
            <w:vAlign w:val="center"/>
          </w:tcPr>
          <w:p w14:paraId="04752A22">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14:paraId="310EB4D6">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lang w:val="en-US" w:eastAsia="zh-CN"/>
              </w:rPr>
              <w:t>656</w:t>
            </w:r>
            <w:r>
              <w:rPr>
                <w:rFonts w:hint="eastAsia" w:ascii="Times New Roman" w:hAnsi="Times New Roman" w:eastAsia="仿宋_GB2312" w:cs="Times New Roman"/>
                <w:color w:val="auto"/>
                <w:szCs w:val="24"/>
                <w:highlight w:val="none"/>
              </w:rPr>
              <w:t>+（3</w:t>
            </w:r>
            <w:r>
              <w:rPr>
                <w:rFonts w:hint="eastAsia" w:ascii="Times New Roman" w:hAnsi="Times New Roman" w:eastAsia="仿宋_GB2312" w:cs="Times New Roman"/>
                <w:color w:val="auto"/>
                <w:szCs w:val="24"/>
                <w:highlight w:val="none"/>
                <w:lang w:val="en-US" w:eastAsia="zh-CN"/>
              </w:rPr>
              <w:t>04</w:t>
            </w:r>
            <w:r>
              <w:rPr>
                <w:rFonts w:hint="eastAsia" w:ascii="Times New Roman" w:hAnsi="Times New Roman" w:eastAsia="仿宋_GB2312" w:cs="Times New Roman"/>
                <w:color w:val="auto"/>
                <w:szCs w:val="24"/>
                <w:highlight w:val="none"/>
              </w:rPr>
              <w:t>）</w:t>
            </w:r>
          </w:p>
        </w:tc>
        <w:tc>
          <w:tcPr>
            <w:tcW w:w="1227" w:type="dxa"/>
            <w:vAlign w:val="center"/>
          </w:tcPr>
          <w:p w14:paraId="6DFF6784">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30</w:t>
            </w:r>
          </w:p>
        </w:tc>
        <w:tc>
          <w:tcPr>
            <w:tcW w:w="1102" w:type="dxa"/>
            <w:vAlign w:val="center"/>
          </w:tcPr>
          <w:p w14:paraId="13F02B63">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10</w:t>
            </w:r>
          </w:p>
        </w:tc>
        <w:tc>
          <w:tcPr>
            <w:tcW w:w="1215" w:type="dxa"/>
            <w:vAlign w:val="center"/>
          </w:tcPr>
          <w:p w14:paraId="600BC68F">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40</w:t>
            </w:r>
          </w:p>
        </w:tc>
        <w:tc>
          <w:tcPr>
            <w:tcW w:w="1215" w:type="dxa"/>
            <w:vAlign w:val="center"/>
          </w:tcPr>
          <w:p w14:paraId="10347840">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25.000%</w:t>
            </w:r>
          </w:p>
        </w:tc>
      </w:tr>
      <w:tr w14:paraId="133D57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4A1BAF7D">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34D645BE">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14:paraId="738373AC">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160</w:t>
            </w:r>
          </w:p>
        </w:tc>
        <w:tc>
          <w:tcPr>
            <w:tcW w:w="1227" w:type="dxa"/>
            <w:vAlign w:val="center"/>
          </w:tcPr>
          <w:p w14:paraId="76912E36">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10</w:t>
            </w:r>
          </w:p>
        </w:tc>
        <w:tc>
          <w:tcPr>
            <w:tcW w:w="1102" w:type="dxa"/>
            <w:vAlign w:val="center"/>
          </w:tcPr>
          <w:p w14:paraId="3CBC15C6">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0</w:t>
            </w:r>
          </w:p>
        </w:tc>
        <w:tc>
          <w:tcPr>
            <w:tcW w:w="1215" w:type="dxa"/>
            <w:vAlign w:val="center"/>
          </w:tcPr>
          <w:p w14:paraId="7F909020">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10</w:t>
            </w:r>
          </w:p>
        </w:tc>
        <w:tc>
          <w:tcPr>
            <w:tcW w:w="1215" w:type="dxa"/>
            <w:vAlign w:val="center"/>
          </w:tcPr>
          <w:p w14:paraId="6E1DFD6D">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6.250%</w:t>
            </w:r>
          </w:p>
        </w:tc>
      </w:tr>
      <w:tr w14:paraId="571C42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0581DC28">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学科专业教育平台课程</w:t>
            </w:r>
          </w:p>
        </w:tc>
        <w:tc>
          <w:tcPr>
            <w:tcW w:w="1215" w:type="dxa"/>
            <w:vAlign w:val="center"/>
          </w:tcPr>
          <w:p w14:paraId="02E7616D">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14:paraId="3D99FDB3">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rPr>
              <w:t>7</w:t>
            </w:r>
            <w:r>
              <w:rPr>
                <w:rFonts w:hint="eastAsia" w:ascii="Times New Roman" w:hAnsi="Times New Roman" w:eastAsia="仿宋_GB2312" w:cs="Times New Roman"/>
                <w:color w:val="auto"/>
                <w:szCs w:val="24"/>
                <w:highlight w:val="none"/>
                <w:lang w:val="en-US" w:eastAsia="zh-CN"/>
              </w:rPr>
              <w:t>84</w:t>
            </w:r>
          </w:p>
        </w:tc>
        <w:tc>
          <w:tcPr>
            <w:tcW w:w="1227" w:type="dxa"/>
            <w:vAlign w:val="center"/>
          </w:tcPr>
          <w:p w14:paraId="6C6899F1">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38</w:t>
            </w:r>
          </w:p>
        </w:tc>
        <w:tc>
          <w:tcPr>
            <w:tcW w:w="1102" w:type="dxa"/>
            <w:vAlign w:val="center"/>
          </w:tcPr>
          <w:p w14:paraId="68577DB4">
            <w:pPr>
              <w:shd w:val="clea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7</w:t>
            </w:r>
          </w:p>
        </w:tc>
        <w:tc>
          <w:tcPr>
            <w:tcW w:w="1215" w:type="dxa"/>
            <w:vAlign w:val="center"/>
          </w:tcPr>
          <w:p w14:paraId="055A2161">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45</w:t>
            </w:r>
          </w:p>
        </w:tc>
        <w:tc>
          <w:tcPr>
            <w:tcW w:w="1215" w:type="dxa"/>
            <w:vAlign w:val="center"/>
          </w:tcPr>
          <w:p w14:paraId="04779D09">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28.125%</w:t>
            </w:r>
          </w:p>
        </w:tc>
      </w:tr>
      <w:tr w14:paraId="1D2CA5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3C941837">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3B01304B">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14:paraId="10D1006B">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416</w:t>
            </w:r>
          </w:p>
        </w:tc>
        <w:tc>
          <w:tcPr>
            <w:tcW w:w="1227" w:type="dxa"/>
            <w:vAlign w:val="center"/>
          </w:tcPr>
          <w:p w14:paraId="06C15703">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rPr>
              <w:t>1</w:t>
            </w:r>
            <w:r>
              <w:rPr>
                <w:rFonts w:hint="eastAsia" w:ascii="Times New Roman" w:hAnsi="Times New Roman" w:eastAsia="仿宋_GB2312" w:cs="Times New Roman"/>
                <w:color w:val="auto"/>
                <w:szCs w:val="24"/>
                <w:highlight w:val="none"/>
                <w:lang w:val="en-US" w:eastAsia="zh-CN"/>
              </w:rPr>
              <w:t>6</w:t>
            </w:r>
          </w:p>
        </w:tc>
        <w:tc>
          <w:tcPr>
            <w:tcW w:w="1102" w:type="dxa"/>
            <w:vAlign w:val="center"/>
          </w:tcPr>
          <w:p w14:paraId="1D4D5ABD">
            <w:pPr>
              <w:shd w:val="clea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5</w:t>
            </w:r>
          </w:p>
        </w:tc>
        <w:tc>
          <w:tcPr>
            <w:tcW w:w="1215" w:type="dxa"/>
            <w:vAlign w:val="center"/>
          </w:tcPr>
          <w:p w14:paraId="7AF5D2FA">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21</w:t>
            </w:r>
          </w:p>
        </w:tc>
        <w:tc>
          <w:tcPr>
            <w:tcW w:w="1215" w:type="dxa"/>
            <w:vAlign w:val="center"/>
          </w:tcPr>
          <w:p w14:paraId="3A9BFB9B">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13.125%</w:t>
            </w:r>
          </w:p>
        </w:tc>
      </w:tr>
      <w:tr w14:paraId="19CE93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5314D9D5">
            <w:pPr>
              <w:shd w:val="clear"/>
              <w:spacing w:line="240" w:lineRule="exact"/>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职业</w:t>
            </w:r>
            <w:r>
              <w:rPr>
                <w:rFonts w:hint="eastAsia" w:ascii="Times New Roman" w:hAnsi="Times New Roman" w:eastAsia="仿宋_GB2312" w:cs="Times New Roman"/>
                <w:color w:val="auto"/>
                <w:szCs w:val="24"/>
                <w:highlight w:val="none"/>
              </w:rPr>
              <w:t>发展</w:t>
            </w:r>
          </w:p>
          <w:p w14:paraId="217D372F">
            <w:pPr>
              <w:shd w:val="clear"/>
              <w:spacing w:line="240" w:lineRule="exact"/>
              <w:jc w:val="center"/>
              <w:rPr>
                <w:rFonts w:ascii="Times New Roman" w:hAnsi="Times New Roman" w:eastAsia="仿宋_GB2312" w:cs="Times New Roman"/>
                <w:color w:val="auto"/>
                <w:szCs w:val="24"/>
                <w:highlight w:val="none"/>
              </w:rPr>
            </w:pPr>
            <w:r>
              <w:rPr>
                <w:rFonts w:ascii="Times New Roman" w:hAnsi="Times New Roman" w:eastAsia="仿宋_GB2312" w:cs="Times New Roman"/>
                <w:color w:val="auto"/>
                <w:szCs w:val="24"/>
                <w:highlight w:val="none"/>
              </w:rPr>
              <w:t>平台课程</w:t>
            </w:r>
          </w:p>
        </w:tc>
        <w:tc>
          <w:tcPr>
            <w:tcW w:w="1215" w:type="dxa"/>
            <w:vAlign w:val="center"/>
          </w:tcPr>
          <w:p w14:paraId="771C3AC2">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14:paraId="4654F10D">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32</w:t>
            </w:r>
            <w:r>
              <w:rPr>
                <w:rFonts w:hint="eastAsia" w:ascii="Times New Roman" w:hAnsi="Times New Roman" w:eastAsia="仿宋_GB2312" w:cs="Times New Roman"/>
                <w:color w:val="auto"/>
                <w:szCs w:val="24"/>
                <w:highlight w:val="none"/>
              </w:rPr>
              <w:t>+（6）</w:t>
            </w:r>
          </w:p>
        </w:tc>
        <w:tc>
          <w:tcPr>
            <w:tcW w:w="1227" w:type="dxa"/>
            <w:vAlign w:val="center"/>
          </w:tcPr>
          <w:p w14:paraId="1C3DBBB4">
            <w:pPr>
              <w:shd w:val="clea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2</w:t>
            </w:r>
          </w:p>
        </w:tc>
        <w:tc>
          <w:tcPr>
            <w:tcW w:w="1102" w:type="dxa"/>
            <w:vAlign w:val="center"/>
          </w:tcPr>
          <w:p w14:paraId="5EFC4F3C">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0</w:t>
            </w:r>
          </w:p>
        </w:tc>
        <w:tc>
          <w:tcPr>
            <w:tcW w:w="1215" w:type="dxa"/>
            <w:vAlign w:val="center"/>
          </w:tcPr>
          <w:p w14:paraId="6BD0EC0C">
            <w:pPr>
              <w:shd w:val="clea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2</w:t>
            </w:r>
          </w:p>
        </w:tc>
        <w:tc>
          <w:tcPr>
            <w:tcW w:w="1215" w:type="dxa"/>
            <w:vAlign w:val="center"/>
          </w:tcPr>
          <w:p w14:paraId="3D995A2B">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1.250%</w:t>
            </w:r>
          </w:p>
        </w:tc>
      </w:tr>
      <w:tr w14:paraId="27993B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7DEA5D66">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523590BE">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14:paraId="15F568D5">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96</w:t>
            </w:r>
          </w:p>
        </w:tc>
        <w:tc>
          <w:tcPr>
            <w:tcW w:w="1227" w:type="dxa"/>
            <w:vAlign w:val="center"/>
          </w:tcPr>
          <w:p w14:paraId="5317F933">
            <w:pPr>
              <w:shd w:val="clea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5</w:t>
            </w:r>
          </w:p>
        </w:tc>
        <w:tc>
          <w:tcPr>
            <w:tcW w:w="1102" w:type="dxa"/>
            <w:vAlign w:val="center"/>
          </w:tcPr>
          <w:p w14:paraId="7B18174D">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0.5</w:t>
            </w:r>
          </w:p>
        </w:tc>
        <w:tc>
          <w:tcPr>
            <w:tcW w:w="1215" w:type="dxa"/>
            <w:vAlign w:val="center"/>
          </w:tcPr>
          <w:p w14:paraId="2B5DEB41">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5.5</w:t>
            </w:r>
          </w:p>
        </w:tc>
        <w:tc>
          <w:tcPr>
            <w:tcW w:w="1215" w:type="dxa"/>
            <w:vAlign w:val="center"/>
          </w:tcPr>
          <w:p w14:paraId="1663E1DB">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3.438%</w:t>
            </w:r>
          </w:p>
        </w:tc>
      </w:tr>
      <w:tr w14:paraId="649809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5411DFCB">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创新创业</w:t>
            </w:r>
          </w:p>
          <w:p w14:paraId="011FBD8F">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平台课程</w:t>
            </w:r>
          </w:p>
        </w:tc>
        <w:tc>
          <w:tcPr>
            <w:tcW w:w="1215" w:type="dxa"/>
            <w:vAlign w:val="center"/>
          </w:tcPr>
          <w:p w14:paraId="07D07CA2">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vAlign w:val="center"/>
          </w:tcPr>
          <w:p w14:paraId="2E7CA678">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16+（</w:t>
            </w:r>
            <w:r>
              <w:rPr>
                <w:rFonts w:hint="eastAsia" w:ascii="Times New Roman" w:hAnsi="Times New Roman" w:eastAsia="仿宋_GB2312" w:cs="Times New Roman"/>
                <w:color w:val="auto"/>
                <w:szCs w:val="24"/>
                <w:highlight w:val="none"/>
                <w:lang w:val="en-US" w:eastAsia="zh-CN"/>
              </w:rPr>
              <w:t>1</w:t>
            </w:r>
            <w:r>
              <w:rPr>
                <w:rFonts w:hint="eastAsia" w:ascii="Times New Roman" w:hAnsi="Times New Roman" w:eastAsia="仿宋_GB2312" w:cs="Times New Roman"/>
                <w:color w:val="auto"/>
                <w:szCs w:val="24"/>
                <w:highlight w:val="none"/>
              </w:rPr>
              <w:t>6）</w:t>
            </w:r>
          </w:p>
        </w:tc>
        <w:tc>
          <w:tcPr>
            <w:tcW w:w="1227" w:type="dxa"/>
            <w:vAlign w:val="center"/>
          </w:tcPr>
          <w:p w14:paraId="59DBB020">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w:t>
            </w:r>
          </w:p>
        </w:tc>
        <w:tc>
          <w:tcPr>
            <w:tcW w:w="1102" w:type="dxa"/>
            <w:vAlign w:val="center"/>
          </w:tcPr>
          <w:p w14:paraId="343165C0">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1</w:t>
            </w:r>
          </w:p>
        </w:tc>
        <w:tc>
          <w:tcPr>
            <w:tcW w:w="1215" w:type="dxa"/>
            <w:vAlign w:val="center"/>
          </w:tcPr>
          <w:p w14:paraId="298824FD">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2</w:t>
            </w:r>
          </w:p>
        </w:tc>
        <w:tc>
          <w:tcPr>
            <w:tcW w:w="1215" w:type="dxa"/>
            <w:vAlign w:val="center"/>
          </w:tcPr>
          <w:p w14:paraId="6CC4CA60">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1.250%</w:t>
            </w:r>
          </w:p>
        </w:tc>
      </w:tr>
      <w:tr w14:paraId="01F7FC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054A6297">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6FEA6188">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vAlign w:val="center"/>
          </w:tcPr>
          <w:p w14:paraId="590D8A13">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64</w:t>
            </w:r>
          </w:p>
        </w:tc>
        <w:tc>
          <w:tcPr>
            <w:tcW w:w="1227" w:type="dxa"/>
            <w:vAlign w:val="center"/>
          </w:tcPr>
          <w:p w14:paraId="3AB2A46D">
            <w:pPr>
              <w:shd w:val="clea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3</w:t>
            </w:r>
          </w:p>
        </w:tc>
        <w:tc>
          <w:tcPr>
            <w:tcW w:w="1102" w:type="dxa"/>
            <w:vAlign w:val="center"/>
          </w:tcPr>
          <w:p w14:paraId="748BB713">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0.5</w:t>
            </w:r>
          </w:p>
        </w:tc>
        <w:tc>
          <w:tcPr>
            <w:tcW w:w="1215" w:type="dxa"/>
            <w:vAlign w:val="center"/>
          </w:tcPr>
          <w:p w14:paraId="710F6A7F">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3.5</w:t>
            </w:r>
          </w:p>
        </w:tc>
        <w:tc>
          <w:tcPr>
            <w:tcW w:w="1215" w:type="dxa"/>
            <w:vAlign w:val="center"/>
          </w:tcPr>
          <w:p w14:paraId="76A4F1C5">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2.188%</w:t>
            </w:r>
          </w:p>
        </w:tc>
      </w:tr>
      <w:tr w14:paraId="2A3C622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restart"/>
            <w:vAlign w:val="center"/>
          </w:tcPr>
          <w:p w14:paraId="3B2C62B6">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集中实践</w:t>
            </w:r>
          </w:p>
          <w:p w14:paraId="076A418D">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教学环节</w:t>
            </w:r>
          </w:p>
        </w:tc>
        <w:tc>
          <w:tcPr>
            <w:tcW w:w="1215" w:type="dxa"/>
            <w:vAlign w:val="center"/>
          </w:tcPr>
          <w:p w14:paraId="3FDC2083">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必修课</w:t>
            </w:r>
          </w:p>
        </w:tc>
        <w:tc>
          <w:tcPr>
            <w:tcW w:w="1316" w:type="dxa"/>
            <w:tcBorders>
              <w:tr2bl w:val="single" w:color="auto" w:sz="6" w:space="0"/>
            </w:tcBorders>
            <w:vAlign w:val="center"/>
          </w:tcPr>
          <w:p w14:paraId="3FE65B56">
            <w:pPr>
              <w:shd w:val="clear"/>
              <w:spacing w:line="240" w:lineRule="exact"/>
              <w:jc w:val="center"/>
              <w:rPr>
                <w:rFonts w:ascii="Times New Roman" w:hAnsi="Times New Roman" w:eastAsia="仿宋_GB2312" w:cs="Times New Roman"/>
                <w:color w:val="auto"/>
                <w:szCs w:val="24"/>
                <w:highlight w:val="none"/>
              </w:rPr>
            </w:pPr>
          </w:p>
        </w:tc>
        <w:tc>
          <w:tcPr>
            <w:tcW w:w="1227" w:type="dxa"/>
            <w:tcBorders>
              <w:tr2bl w:val="single" w:color="auto" w:sz="6" w:space="0"/>
            </w:tcBorders>
            <w:vAlign w:val="center"/>
          </w:tcPr>
          <w:p w14:paraId="58397D2F">
            <w:pPr>
              <w:shd w:val="clear"/>
              <w:spacing w:line="240" w:lineRule="exact"/>
              <w:jc w:val="center"/>
              <w:rPr>
                <w:rFonts w:ascii="Times New Roman" w:hAnsi="Times New Roman" w:eastAsia="仿宋_GB2312" w:cs="Times New Roman"/>
                <w:color w:val="auto"/>
                <w:szCs w:val="24"/>
                <w:highlight w:val="none"/>
              </w:rPr>
            </w:pPr>
          </w:p>
        </w:tc>
        <w:tc>
          <w:tcPr>
            <w:tcW w:w="1102" w:type="dxa"/>
            <w:vAlign w:val="center"/>
          </w:tcPr>
          <w:p w14:paraId="57B2CF4D">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30</w:t>
            </w:r>
          </w:p>
        </w:tc>
        <w:tc>
          <w:tcPr>
            <w:tcW w:w="1215" w:type="dxa"/>
            <w:vAlign w:val="center"/>
          </w:tcPr>
          <w:p w14:paraId="0DF926AF">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30</w:t>
            </w:r>
          </w:p>
        </w:tc>
        <w:tc>
          <w:tcPr>
            <w:tcW w:w="1215" w:type="dxa"/>
            <w:vAlign w:val="center"/>
          </w:tcPr>
          <w:p w14:paraId="13674EDA">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18.750%</w:t>
            </w:r>
          </w:p>
        </w:tc>
      </w:tr>
      <w:tr w14:paraId="6A7A17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exact"/>
          <w:jc w:val="center"/>
        </w:trPr>
        <w:tc>
          <w:tcPr>
            <w:tcW w:w="1215" w:type="dxa"/>
            <w:vMerge w:val="continue"/>
            <w:vAlign w:val="center"/>
          </w:tcPr>
          <w:p w14:paraId="0F1F7A06">
            <w:pPr>
              <w:shd w:val="clear"/>
              <w:spacing w:line="240" w:lineRule="exact"/>
              <w:jc w:val="center"/>
              <w:rPr>
                <w:rFonts w:ascii="Times New Roman" w:hAnsi="Times New Roman" w:eastAsia="仿宋_GB2312" w:cs="Times New Roman"/>
                <w:color w:val="auto"/>
                <w:szCs w:val="24"/>
                <w:highlight w:val="none"/>
              </w:rPr>
            </w:pPr>
          </w:p>
        </w:tc>
        <w:tc>
          <w:tcPr>
            <w:tcW w:w="1215" w:type="dxa"/>
            <w:vAlign w:val="center"/>
          </w:tcPr>
          <w:p w14:paraId="7EE3AF6B">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选修课</w:t>
            </w:r>
          </w:p>
        </w:tc>
        <w:tc>
          <w:tcPr>
            <w:tcW w:w="1316" w:type="dxa"/>
            <w:tcBorders>
              <w:tr2bl w:val="single" w:color="auto" w:sz="6" w:space="0"/>
            </w:tcBorders>
            <w:vAlign w:val="center"/>
          </w:tcPr>
          <w:p w14:paraId="7B0792DD">
            <w:pPr>
              <w:shd w:val="clear"/>
              <w:spacing w:line="240" w:lineRule="exact"/>
              <w:jc w:val="center"/>
              <w:rPr>
                <w:rFonts w:ascii="Times New Roman" w:hAnsi="Times New Roman" w:eastAsia="仿宋_GB2312" w:cs="Times New Roman"/>
                <w:color w:val="auto"/>
                <w:szCs w:val="24"/>
                <w:highlight w:val="none"/>
              </w:rPr>
            </w:pPr>
          </w:p>
        </w:tc>
        <w:tc>
          <w:tcPr>
            <w:tcW w:w="1227" w:type="dxa"/>
            <w:tcBorders>
              <w:tr2bl w:val="single" w:color="auto" w:sz="6" w:space="0"/>
            </w:tcBorders>
            <w:vAlign w:val="center"/>
          </w:tcPr>
          <w:p w14:paraId="303BAF89">
            <w:pPr>
              <w:shd w:val="clear"/>
              <w:spacing w:line="240" w:lineRule="exact"/>
              <w:jc w:val="center"/>
              <w:rPr>
                <w:rFonts w:ascii="Times New Roman" w:hAnsi="Times New Roman" w:eastAsia="仿宋_GB2312" w:cs="Times New Roman"/>
                <w:color w:val="auto"/>
                <w:szCs w:val="24"/>
                <w:highlight w:val="none"/>
              </w:rPr>
            </w:pPr>
          </w:p>
        </w:tc>
        <w:tc>
          <w:tcPr>
            <w:tcW w:w="1102" w:type="dxa"/>
            <w:vAlign w:val="center"/>
          </w:tcPr>
          <w:p w14:paraId="4F5CC264">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w:t>
            </w:r>
          </w:p>
        </w:tc>
        <w:tc>
          <w:tcPr>
            <w:tcW w:w="1215" w:type="dxa"/>
            <w:vAlign w:val="center"/>
          </w:tcPr>
          <w:p w14:paraId="7BFF0CED">
            <w:pPr>
              <w:shd w:val="clear"/>
              <w:spacing w:line="240" w:lineRule="exact"/>
              <w:jc w:val="center"/>
              <w:rPr>
                <w:rFonts w:hint="eastAsia" w:ascii="Times New Roman" w:hAnsi="Times New Roman" w:eastAsia="仿宋_GB2312" w:cs="Times New Roman"/>
                <w:color w:val="auto"/>
                <w:szCs w:val="24"/>
                <w:highlight w:val="none"/>
                <w:lang w:eastAsia="zh-CN"/>
              </w:rPr>
            </w:pPr>
            <w:r>
              <w:rPr>
                <w:rFonts w:hint="eastAsia" w:ascii="Times New Roman" w:hAnsi="Times New Roman" w:eastAsia="仿宋_GB2312" w:cs="Times New Roman"/>
                <w:color w:val="auto"/>
                <w:szCs w:val="24"/>
                <w:highlight w:val="none"/>
                <w:lang w:val="en-US" w:eastAsia="zh-CN"/>
              </w:rPr>
              <w:t>1</w:t>
            </w:r>
          </w:p>
        </w:tc>
        <w:tc>
          <w:tcPr>
            <w:tcW w:w="1215" w:type="dxa"/>
            <w:vAlign w:val="center"/>
          </w:tcPr>
          <w:p w14:paraId="545F6BCC">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0.625%</w:t>
            </w:r>
          </w:p>
        </w:tc>
      </w:tr>
      <w:tr w14:paraId="2EF296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30" w:type="dxa"/>
            <w:gridSpan w:val="2"/>
            <w:vAlign w:val="center"/>
          </w:tcPr>
          <w:p w14:paraId="207F1166">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w:t>
            </w:r>
            <w:r>
              <w:rPr>
                <w:rFonts w:ascii="Times New Roman" w:hAnsi="Times New Roman" w:eastAsia="仿宋_GB2312" w:cs="Times New Roman"/>
                <w:color w:val="auto"/>
                <w:szCs w:val="24"/>
                <w:highlight w:val="none"/>
              </w:rPr>
              <w:t xml:space="preserve">  </w:t>
            </w:r>
            <w:r>
              <w:rPr>
                <w:rFonts w:hint="eastAsia" w:ascii="Times New Roman" w:hAnsi="Times New Roman" w:eastAsia="仿宋_GB2312" w:cs="Times New Roman"/>
                <w:color w:val="auto"/>
                <w:szCs w:val="24"/>
                <w:highlight w:val="none"/>
              </w:rPr>
              <w:t>计</w:t>
            </w:r>
          </w:p>
        </w:tc>
        <w:tc>
          <w:tcPr>
            <w:tcW w:w="1316" w:type="dxa"/>
            <w:vAlign w:val="center"/>
          </w:tcPr>
          <w:p w14:paraId="137FCB2D">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2224+（326）</w:t>
            </w:r>
          </w:p>
        </w:tc>
        <w:tc>
          <w:tcPr>
            <w:tcW w:w="1227" w:type="dxa"/>
            <w:vAlign w:val="center"/>
          </w:tcPr>
          <w:p w14:paraId="0391DDCD">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105</w:t>
            </w:r>
          </w:p>
        </w:tc>
        <w:tc>
          <w:tcPr>
            <w:tcW w:w="1102" w:type="dxa"/>
            <w:vAlign w:val="center"/>
          </w:tcPr>
          <w:p w14:paraId="669C0409">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55</w:t>
            </w:r>
          </w:p>
        </w:tc>
        <w:tc>
          <w:tcPr>
            <w:tcW w:w="1215" w:type="dxa"/>
            <w:vAlign w:val="center"/>
          </w:tcPr>
          <w:p w14:paraId="5134CE90">
            <w:pPr>
              <w:shd w:val="clear"/>
              <w:spacing w:line="240" w:lineRule="exact"/>
              <w:jc w:val="center"/>
              <w:rPr>
                <w:rFonts w:hint="eastAsia"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160</w:t>
            </w:r>
          </w:p>
        </w:tc>
        <w:tc>
          <w:tcPr>
            <w:tcW w:w="1215" w:type="dxa"/>
            <w:vAlign w:val="center"/>
          </w:tcPr>
          <w:p w14:paraId="596BF67C">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100%</w:t>
            </w:r>
          </w:p>
        </w:tc>
      </w:tr>
      <w:tr w14:paraId="66335F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2430" w:type="dxa"/>
            <w:gridSpan w:val="2"/>
            <w:tcBorders>
              <w:bottom w:val="single" w:color="auto" w:sz="12" w:space="0"/>
            </w:tcBorders>
            <w:vAlign w:val="center"/>
          </w:tcPr>
          <w:p w14:paraId="6534E842">
            <w:pPr>
              <w:shd w:val="clear"/>
              <w:spacing w:line="24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学分比例</w:t>
            </w:r>
            <w:r>
              <w:rPr>
                <w:rFonts w:ascii="Times New Roman" w:hAnsi="Times New Roman" w:eastAsia="仿宋_GB2312" w:cs="Times New Roman"/>
                <w:color w:val="auto"/>
                <w:szCs w:val="24"/>
                <w:highlight w:val="none"/>
              </w:rPr>
              <w:t>%</w:t>
            </w:r>
          </w:p>
        </w:tc>
        <w:tc>
          <w:tcPr>
            <w:tcW w:w="1316" w:type="dxa"/>
            <w:tcBorders>
              <w:bottom w:val="single" w:color="auto" w:sz="12" w:space="0"/>
              <w:tr2bl w:val="single" w:color="auto" w:sz="6" w:space="0"/>
            </w:tcBorders>
            <w:vAlign w:val="center"/>
          </w:tcPr>
          <w:p w14:paraId="22139D27">
            <w:pPr>
              <w:shd w:val="clear"/>
              <w:spacing w:line="240" w:lineRule="exact"/>
              <w:jc w:val="center"/>
              <w:rPr>
                <w:rFonts w:ascii="Times New Roman" w:hAnsi="Times New Roman" w:eastAsia="仿宋_GB2312" w:cs="Times New Roman"/>
                <w:color w:val="auto"/>
                <w:szCs w:val="24"/>
                <w:highlight w:val="none"/>
              </w:rPr>
            </w:pPr>
          </w:p>
        </w:tc>
        <w:tc>
          <w:tcPr>
            <w:tcW w:w="1227" w:type="dxa"/>
            <w:tcBorders>
              <w:bottom w:val="single" w:color="auto" w:sz="12" w:space="0"/>
            </w:tcBorders>
            <w:vAlign w:val="center"/>
          </w:tcPr>
          <w:p w14:paraId="267B5483">
            <w:pPr>
              <w:keepNext w:val="0"/>
              <w:keepLines w:val="0"/>
              <w:widowControl/>
              <w:suppressLineNumbers w:val="0"/>
              <w:shd w:val="clear"/>
              <w:jc w:val="center"/>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65.625%</w:t>
            </w:r>
          </w:p>
        </w:tc>
        <w:tc>
          <w:tcPr>
            <w:tcW w:w="1102" w:type="dxa"/>
            <w:tcBorders>
              <w:bottom w:val="single" w:color="auto" w:sz="12" w:space="0"/>
            </w:tcBorders>
            <w:vAlign w:val="center"/>
          </w:tcPr>
          <w:p w14:paraId="34BF1B05">
            <w:pPr>
              <w:keepNext w:val="0"/>
              <w:keepLines w:val="0"/>
              <w:widowControl/>
              <w:suppressLineNumbers w:val="0"/>
              <w:shd w:val="clear"/>
              <w:jc w:val="right"/>
              <w:textAlignment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34.375%</w:t>
            </w:r>
          </w:p>
        </w:tc>
        <w:tc>
          <w:tcPr>
            <w:tcW w:w="1215" w:type="dxa"/>
            <w:tcBorders>
              <w:bottom w:val="single" w:color="auto" w:sz="12" w:space="0"/>
            </w:tcBorders>
            <w:vAlign w:val="center"/>
          </w:tcPr>
          <w:p w14:paraId="5CD4F473">
            <w:pPr>
              <w:shd w:val="clear"/>
              <w:spacing w:line="240" w:lineRule="exact"/>
              <w:jc w:val="center"/>
              <w:rPr>
                <w:rFonts w:hint="default" w:ascii="Times New Roman" w:hAnsi="Times New Roman" w:eastAsia="仿宋_GB2312" w:cs="Times New Roman"/>
                <w:color w:val="auto"/>
                <w:szCs w:val="24"/>
                <w:highlight w:val="none"/>
                <w:lang w:val="en-US" w:eastAsia="zh-CN"/>
              </w:rPr>
            </w:pPr>
            <w:r>
              <w:rPr>
                <w:rFonts w:hint="eastAsia" w:ascii="Times New Roman" w:hAnsi="Times New Roman" w:eastAsia="仿宋_GB2312" w:cs="Times New Roman"/>
                <w:color w:val="auto"/>
                <w:szCs w:val="24"/>
                <w:highlight w:val="none"/>
                <w:lang w:val="en-US" w:eastAsia="zh-CN"/>
              </w:rPr>
              <w:t>100%</w:t>
            </w:r>
          </w:p>
        </w:tc>
        <w:tc>
          <w:tcPr>
            <w:tcW w:w="1215" w:type="dxa"/>
            <w:tcBorders>
              <w:bottom w:val="single" w:color="auto" w:sz="12" w:space="0"/>
            </w:tcBorders>
            <w:vAlign w:val="center"/>
          </w:tcPr>
          <w:p w14:paraId="53C4A849">
            <w:pPr>
              <w:shd w:val="clear"/>
              <w:spacing w:line="240" w:lineRule="exact"/>
              <w:jc w:val="center"/>
              <w:rPr>
                <w:rFonts w:ascii="Times New Roman" w:hAnsi="Times New Roman" w:eastAsia="仿宋_GB2312" w:cs="Times New Roman"/>
                <w:color w:val="auto"/>
                <w:szCs w:val="24"/>
                <w:highlight w:val="none"/>
              </w:rPr>
            </w:pPr>
          </w:p>
        </w:tc>
      </w:tr>
    </w:tbl>
    <w:p w14:paraId="05A7A5B5">
      <w:pPr>
        <w:shd w:val="clear"/>
        <w:spacing w:line="360" w:lineRule="exact"/>
        <w:ind w:firstLine="420" w:firstLineChars="200"/>
        <w:jc w:val="left"/>
        <w:rPr>
          <w:rFonts w:ascii="Times New Roman" w:hAnsi="Times New Roman" w:eastAsia="仿宋_GB2312" w:cs="Times New Roman"/>
          <w:color w:val="auto"/>
          <w:szCs w:val="21"/>
          <w:highlight w:val="none"/>
          <w:lang w:val="zh-CN"/>
        </w:rPr>
      </w:pPr>
    </w:p>
    <w:p w14:paraId="06B9D94B">
      <w:pPr>
        <w:shd w:val="clear"/>
        <w:spacing w:line="420" w:lineRule="exact"/>
        <w:jc w:val="left"/>
        <w:rPr>
          <w:rFonts w:ascii="Times New Roman" w:hAnsi="Times New Roman" w:eastAsia="仿宋_GB2312" w:cs="Times New Roman"/>
          <w:b/>
          <w:color w:val="auto"/>
          <w:sz w:val="24"/>
          <w:szCs w:val="21"/>
          <w:highlight w:val="none"/>
        </w:rPr>
      </w:pPr>
    </w:p>
    <w:p w14:paraId="23C51183">
      <w:pPr>
        <w:shd w:val="clear"/>
        <w:spacing w:line="420" w:lineRule="exact"/>
        <w:jc w:val="left"/>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t>附表</w:t>
      </w:r>
      <w:r>
        <w:rPr>
          <w:rFonts w:ascii="Times New Roman" w:hAnsi="Times New Roman" w:eastAsia="仿宋_GB2312" w:cs="Times New Roman"/>
          <w:b/>
          <w:color w:val="auto"/>
          <w:sz w:val="24"/>
          <w:szCs w:val="21"/>
          <w:highlight w:val="none"/>
        </w:rPr>
        <w:t>2</w:t>
      </w:r>
    </w:p>
    <w:p w14:paraId="47FB6758">
      <w:pPr>
        <w:shd w:val="clear"/>
        <w:spacing w:line="420" w:lineRule="exact"/>
        <w:ind w:firstLine="1405" w:firstLineChars="500"/>
        <w:rPr>
          <w:rFonts w:ascii="Times New Roman" w:hAnsi="Times New Roman" w:eastAsia="仿宋_GB2312" w:cs="Times New Roman"/>
          <w:b/>
          <w:color w:val="auto"/>
          <w:sz w:val="24"/>
          <w:szCs w:val="21"/>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ascii="Times New Roman" w:hAnsi="Times New Roman" w:eastAsia="仿宋_GB2312" w:cs="Times New Roman"/>
          <w:color w:val="auto"/>
          <w:sz w:val="28"/>
          <w:szCs w:val="24"/>
          <w:highlight w:val="none"/>
        </w:rPr>
        <w:t xml:space="preserve"> </w:t>
      </w:r>
      <w:r>
        <w:rPr>
          <w:rFonts w:hint="eastAsia" w:ascii="Times New Roman" w:hAnsi="Times New Roman" w:eastAsia="仿宋_GB2312" w:cs="Times New Roman"/>
          <w:b/>
          <w:bCs/>
          <w:color w:val="auto"/>
          <w:sz w:val="28"/>
          <w:szCs w:val="24"/>
          <w:highlight w:val="none"/>
        </w:rPr>
        <w:t>专业（本科）</w:t>
      </w:r>
      <w:r>
        <w:rPr>
          <w:rFonts w:hint="eastAsia" w:ascii="Times New Roman" w:hAnsi="Times New Roman" w:eastAsia="仿宋_GB2312" w:cs="Times New Roman"/>
          <w:b/>
          <w:color w:val="auto"/>
          <w:sz w:val="28"/>
          <w:szCs w:val="28"/>
          <w:highlight w:val="none"/>
        </w:rPr>
        <w:t>特色课程设置及简介</w:t>
      </w:r>
    </w:p>
    <w:tbl>
      <w:tblPr>
        <w:tblStyle w:val="10"/>
        <w:tblW w:w="8931"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831"/>
        <w:gridCol w:w="955"/>
        <w:gridCol w:w="1282"/>
        <w:gridCol w:w="1295"/>
        <w:gridCol w:w="4568"/>
      </w:tblGrid>
      <w:tr w14:paraId="599EE34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31" w:type="dxa"/>
            <w:tcBorders>
              <w:top w:val="single" w:color="auto" w:sz="12" w:space="0"/>
            </w:tcBorders>
            <w:vAlign w:val="center"/>
          </w:tcPr>
          <w:p w14:paraId="25A9C878">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课程类型</w:t>
            </w:r>
          </w:p>
        </w:tc>
        <w:tc>
          <w:tcPr>
            <w:tcW w:w="955" w:type="dxa"/>
            <w:tcBorders>
              <w:top w:val="single" w:color="auto" w:sz="12" w:space="0"/>
            </w:tcBorders>
            <w:vAlign w:val="center"/>
          </w:tcPr>
          <w:p w14:paraId="7EBB99B6">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w:t>
            </w:r>
          </w:p>
          <w:p w14:paraId="7263DBD8">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编号</w:t>
            </w:r>
          </w:p>
        </w:tc>
        <w:tc>
          <w:tcPr>
            <w:tcW w:w="1282" w:type="dxa"/>
            <w:tcBorders>
              <w:top w:val="single" w:color="auto" w:sz="12" w:space="0"/>
            </w:tcBorders>
            <w:vAlign w:val="center"/>
          </w:tcPr>
          <w:p w14:paraId="2A463E41">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课程名称</w:t>
            </w:r>
          </w:p>
        </w:tc>
        <w:tc>
          <w:tcPr>
            <w:tcW w:w="1295" w:type="dxa"/>
            <w:tcBorders>
              <w:top w:val="single" w:color="auto" w:sz="12" w:space="0"/>
            </w:tcBorders>
            <w:vAlign w:val="center"/>
          </w:tcPr>
          <w:p w14:paraId="7DD032A8">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开课单位</w:t>
            </w:r>
          </w:p>
        </w:tc>
        <w:tc>
          <w:tcPr>
            <w:tcW w:w="4568" w:type="dxa"/>
            <w:tcBorders>
              <w:top w:val="single" w:color="auto" w:sz="12" w:space="0"/>
            </w:tcBorders>
            <w:vAlign w:val="center"/>
          </w:tcPr>
          <w:p w14:paraId="1B532799">
            <w:pPr>
              <w:shd w:val="clear"/>
              <w:jc w:val="center"/>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课程简介</w:t>
            </w:r>
          </w:p>
        </w:tc>
      </w:tr>
      <w:tr w14:paraId="69CF98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831" w:type="dxa"/>
            <w:vAlign w:val="center"/>
          </w:tcPr>
          <w:p w14:paraId="57E68240">
            <w:pPr>
              <w:shd w:val="clear"/>
              <w:jc w:val="cente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其他</w:t>
            </w:r>
          </w:p>
        </w:tc>
        <w:tc>
          <w:tcPr>
            <w:tcW w:w="955" w:type="dxa"/>
            <w:vAlign w:val="center"/>
          </w:tcPr>
          <w:p w14:paraId="70FEAD18">
            <w:pPr>
              <w:shd w:val="clear"/>
              <w:jc w:val="center"/>
              <w:rPr>
                <w:rFonts w:hint="eastAsia" w:ascii="仿宋_GB2312" w:hAnsi="宋体" w:eastAsia="仿宋_GB2312" w:cs="仿宋_GB2312"/>
                <w:color w:val="auto"/>
                <w:kern w:val="0"/>
                <w:szCs w:val="21"/>
                <w:highlight w:val="none"/>
                <w:lang w:val="zh-CN" w:bidi="ar"/>
              </w:rPr>
            </w:pPr>
            <w:r>
              <w:rPr>
                <w:rFonts w:hint="eastAsia" w:ascii="仿宋_GB2312" w:hAnsi="宋体" w:eastAsia="仿宋_GB2312" w:cs="仿宋_GB2312"/>
                <w:color w:val="auto"/>
                <w:kern w:val="0"/>
                <w:szCs w:val="21"/>
                <w:highlight w:val="none"/>
                <w:lang w:bidi="ar"/>
              </w:rPr>
              <w:t>N162402</w:t>
            </w:r>
          </w:p>
        </w:tc>
        <w:tc>
          <w:tcPr>
            <w:tcW w:w="1282" w:type="dxa"/>
            <w:vAlign w:val="center"/>
          </w:tcPr>
          <w:p w14:paraId="22550D76">
            <w:pPr>
              <w:shd w:val="clear"/>
              <w:jc w:val="cente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特殊儿童教育</w:t>
            </w:r>
          </w:p>
        </w:tc>
        <w:tc>
          <w:tcPr>
            <w:tcW w:w="1295" w:type="dxa"/>
            <w:vAlign w:val="center"/>
          </w:tcPr>
          <w:p w14:paraId="54E565F5">
            <w:pPr>
              <w:shd w:val="clear"/>
              <w:jc w:val="cente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心理与教育科学学院</w:t>
            </w:r>
          </w:p>
        </w:tc>
        <w:tc>
          <w:tcPr>
            <w:tcW w:w="4568" w:type="dxa"/>
            <w:vAlign w:val="center"/>
          </w:tcPr>
          <w:p w14:paraId="3A5E1415">
            <w:pPr>
              <w:shd w:val="clear"/>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面向小学教育师范类学生开设的基础性课程，旨在培养具有指导残疾儿童随班入学能力的小学教师。</w:t>
            </w:r>
          </w:p>
        </w:tc>
      </w:tr>
    </w:tbl>
    <w:p w14:paraId="3DB3C247">
      <w:pPr>
        <w:shd w:val="clear"/>
        <w:spacing w:line="36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备注：课程类型填校教师教育课程、校本课程或者其他课程。</w:t>
      </w:r>
      <w:r>
        <w:rPr>
          <w:rFonts w:ascii="Times New Roman" w:hAnsi="Times New Roman" w:eastAsia="仿宋_GB2312" w:cs="Times New Roman"/>
          <w:color w:val="auto"/>
          <w:szCs w:val="21"/>
          <w:highlight w:val="none"/>
          <w:lang w:val="zh-CN"/>
        </w:rPr>
        <w:t xml:space="preserve"> </w:t>
      </w:r>
      <w:r>
        <w:rPr>
          <w:rFonts w:hint="eastAsia" w:ascii="Times New Roman" w:hAnsi="Times New Roman" w:eastAsia="仿宋_GB2312" w:cs="Times New Roman"/>
          <w:color w:val="auto"/>
          <w:szCs w:val="21"/>
          <w:highlight w:val="none"/>
          <w:lang w:val="zh-CN"/>
        </w:rPr>
        <w:t>课程简介限</w:t>
      </w:r>
      <w:r>
        <w:rPr>
          <w:rFonts w:ascii="Times New Roman" w:hAnsi="Times New Roman" w:eastAsia="仿宋_GB2312" w:cs="Times New Roman"/>
          <w:color w:val="auto"/>
          <w:szCs w:val="21"/>
          <w:highlight w:val="none"/>
          <w:lang w:val="zh-CN"/>
        </w:rPr>
        <w:t>50</w:t>
      </w:r>
      <w:r>
        <w:rPr>
          <w:rFonts w:hint="eastAsia" w:ascii="Times New Roman" w:hAnsi="Times New Roman" w:eastAsia="仿宋_GB2312" w:cs="Times New Roman"/>
          <w:color w:val="auto"/>
          <w:szCs w:val="21"/>
          <w:highlight w:val="none"/>
          <w:lang w:val="zh-CN"/>
        </w:rPr>
        <w:t>字以内。</w:t>
      </w:r>
    </w:p>
    <w:p w14:paraId="22150289">
      <w:pPr>
        <w:shd w:val="clear"/>
        <w:spacing w:line="360" w:lineRule="exact"/>
        <w:jc w:val="left"/>
        <w:rPr>
          <w:rFonts w:ascii="Times New Roman" w:hAnsi="Times New Roman" w:eastAsia="仿宋_GB2312" w:cs="Times New Roman"/>
          <w:b/>
          <w:color w:val="auto"/>
          <w:sz w:val="24"/>
          <w:szCs w:val="21"/>
          <w:highlight w:val="none"/>
        </w:rPr>
      </w:pPr>
    </w:p>
    <w:p w14:paraId="523EAD4A">
      <w:pPr>
        <w:shd w:val="clear"/>
        <w:spacing w:line="360" w:lineRule="exact"/>
        <w:jc w:val="left"/>
        <w:rPr>
          <w:rFonts w:ascii="Times New Roman" w:hAnsi="Times New Roman" w:eastAsia="仿宋_GB2312" w:cs="Times New Roman"/>
          <w:b/>
          <w:color w:val="auto"/>
          <w:sz w:val="24"/>
          <w:szCs w:val="21"/>
          <w:highlight w:val="none"/>
        </w:rPr>
      </w:pPr>
    </w:p>
    <w:p w14:paraId="29EAB4C5">
      <w:pPr>
        <w:shd w:val="clear"/>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br w:type="page"/>
      </w:r>
    </w:p>
    <w:p w14:paraId="67B67C82">
      <w:pPr>
        <w:shd w:val="clear"/>
        <w:spacing w:line="420" w:lineRule="exact"/>
        <w:jc w:val="left"/>
        <w:rPr>
          <w:rFonts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t>附表3</w:t>
      </w:r>
    </w:p>
    <w:p w14:paraId="78DF2C68">
      <w:pPr>
        <w:shd w:val="clear"/>
        <w:adjustRightInd w:val="0"/>
        <w:snapToGrid w:val="0"/>
        <w:spacing w:afterLines="50" w:line="360" w:lineRule="exact"/>
        <w:jc w:val="center"/>
        <w:rPr>
          <w:rFonts w:ascii="Times New Roman" w:hAnsi="Times New Roman" w:eastAsia="仿宋_GB2312" w:cs="Times New Roman"/>
          <w:b/>
          <w:bCs/>
          <w:color w:val="auto"/>
          <w:sz w:val="28"/>
          <w:szCs w:val="24"/>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mc:AlternateContent>
          <mc:Choice Requires="wpg">
            <w:drawing>
              <wp:anchor distT="0" distB="0" distL="114300" distR="114300" simplePos="0" relativeHeight="251663360" behindDoc="0" locked="0" layoutInCell="1" allowOverlap="1">
                <wp:simplePos x="0" y="0"/>
                <wp:positionH relativeFrom="column">
                  <wp:posOffset>-79375</wp:posOffset>
                </wp:positionH>
                <wp:positionV relativeFrom="paragraph">
                  <wp:posOffset>323215</wp:posOffset>
                </wp:positionV>
                <wp:extent cx="1149985" cy="687705"/>
                <wp:effectExtent l="2540" t="3810" r="9525" b="13335"/>
                <wp:wrapNone/>
                <wp:docPr id="25" name="组合 25"/>
                <wp:cNvGraphicFramePr/>
                <a:graphic xmlns:a="http://schemas.openxmlformats.org/drawingml/2006/main">
                  <a:graphicData uri="http://schemas.microsoft.com/office/word/2010/wordprocessingGroup">
                    <wpg:wgp>
                      <wpg:cNvGrpSpPr/>
                      <wpg:grpSpPr>
                        <a:xfrm>
                          <a:off x="0" y="0"/>
                          <a:ext cx="1149985" cy="687705"/>
                          <a:chOff x="1695" y="2388"/>
                          <a:chExt cx="1801" cy="1083"/>
                        </a:xfrm>
                        <a:effectLst/>
                      </wpg:grpSpPr>
                      <wps:wsp>
                        <wps:cNvPr id="26" name="__TH_B3316"/>
                        <wps:cNvSpPr txBox="1">
                          <a:spLocks noChangeArrowheads="1"/>
                        </wps:cNvSpPr>
                        <wps:spPr bwMode="auto">
                          <a:xfrm>
                            <a:off x="2082" y="3135"/>
                            <a:ext cx="253" cy="225"/>
                          </a:xfrm>
                          <a:prstGeom prst="rect">
                            <a:avLst/>
                          </a:prstGeom>
                          <a:noFill/>
                          <a:ln>
                            <a:noFill/>
                          </a:ln>
                          <a:effectLst/>
                        </wps:spPr>
                        <wps:txbx>
                          <w:txbxContent>
                            <w:p w14:paraId="39287B46">
                              <w:pPr>
                                <w:snapToGrid w:val="0"/>
                                <w:rPr>
                                  <w:rFonts w:eastAsia="仿宋_GB2312"/>
                                </w:rPr>
                              </w:pPr>
                              <w:r>
                                <w:rPr>
                                  <w:rFonts w:hint="eastAsia" w:eastAsia="仿宋_GB2312"/>
                                </w:rPr>
                                <w:t>（</w:t>
                              </w:r>
                            </w:p>
                          </w:txbxContent>
                        </wps:txbx>
                        <wps:bodyPr rot="0" vert="horz" wrap="square" lIns="0" tIns="0" rIns="0" bIns="0" anchor="t" anchorCtr="0" upright="1">
                          <a:noAutofit/>
                        </wps:bodyPr>
                      </wps:wsp>
                      <wps:wsp>
                        <wps:cNvPr id="27" name="__TH_L8"/>
                        <wps:cNvCnPr/>
                        <wps:spPr bwMode="auto">
                          <a:xfrm>
                            <a:off x="2621" y="2388"/>
                            <a:ext cx="789" cy="1079"/>
                          </a:xfrm>
                          <a:prstGeom prst="line">
                            <a:avLst/>
                          </a:prstGeom>
                          <a:noFill/>
                          <a:ln w="12700">
                            <a:solidFill>
                              <a:srgbClr val="000000"/>
                            </a:solidFill>
                            <a:round/>
                          </a:ln>
                          <a:effectLst/>
                        </wps:spPr>
                        <wps:bodyPr/>
                      </wps:wsp>
                      <wps:wsp>
                        <wps:cNvPr id="28" name="__TH_L9"/>
                        <wps:cNvCnPr/>
                        <wps:spPr bwMode="auto">
                          <a:xfrm>
                            <a:off x="1695" y="2759"/>
                            <a:ext cx="1689" cy="712"/>
                          </a:xfrm>
                          <a:prstGeom prst="line">
                            <a:avLst/>
                          </a:prstGeom>
                          <a:noFill/>
                          <a:ln w="12700">
                            <a:solidFill>
                              <a:srgbClr val="000000"/>
                            </a:solidFill>
                            <a:round/>
                          </a:ln>
                          <a:effectLst/>
                        </wps:spPr>
                        <wps:bodyPr/>
                      </wps:wsp>
                      <wps:wsp>
                        <wps:cNvPr id="29" name="__TH_B1110"/>
                        <wps:cNvSpPr txBox="1">
                          <a:spLocks noChangeArrowheads="1"/>
                        </wps:cNvSpPr>
                        <wps:spPr bwMode="auto">
                          <a:xfrm>
                            <a:off x="2975" y="2450"/>
                            <a:ext cx="388" cy="297"/>
                          </a:xfrm>
                          <a:prstGeom prst="rect">
                            <a:avLst/>
                          </a:prstGeom>
                          <a:noFill/>
                          <a:ln>
                            <a:noFill/>
                          </a:ln>
                          <a:effectLst/>
                        </wps:spPr>
                        <wps:txbx>
                          <w:txbxContent>
                            <w:p w14:paraId="29937C00">
                              <w:pPr>
                                <w:snapToGrid w:val="0"/>
                                <w:rPr>
                                  <w:rFonts w:eastAsia="仿宋_GB2312"/>
                                </w:rPr>
                              </w:pPr>
                              <w:r>
                                <w:rPr>
                                  <w:rFonts w:hint="eastAsia" w:eastAsia="仿宋_GB2312"/>
                                </w:rPr>
                                <w:t>项</w:t>
                              </w:r>
                            </w:p>
                          </w:txbxContent>
                        </wps:txbx>
                        <wps:bodyPr rot="0" vert="horz" wrap="square" lIns="0" tIns="0" rIns="0" bIns="0" anchor="t" anchorCtr="0" upright="1">
                          <a:noAutofit/>
                        </wps:bodyPr>
                      </wps:wsp>
                      <wps:wsp>
                        <wps:cNvPr id="30" name="__TH_B1211"/>
                        <wps:cNvSpPr txBox="1">
                          <a:spLocks noChangeArrowheads="1"/>
                        </wps:cNvSpPr>
                        <wps:spPr bwMode="auto">
                          <a:xfrm>
                            <a:off x="3107" y="2699"/>
                            <a:ext cx="389" cy="292"/>
                          </a:xfrm>
                          <a:prstGeom prst="rect">
                            <a:avLst/>
                          </a:prstGeom>
                          <a:noFill/>
                          <a:ln>
                            <a:noFill/>
                          </a:ln>
                          <a:effectLst/>
                        </wps:spPr>
                        <wps:txbx>
                          <w:txbxContent>
                            <w:p w14:paraId="7D2B5F1C">
                              <w:pPr>
                                <w:snapToGrid w:val="0"/>
                                <w:rPr>
                                  <w:rFonts w:eastAsia="仿宋_GB2312"/>
                                </w:rPr>
                              </w:pPr>
                              <w:r>
                                <w:rPr>
                                  <w:rFonts w:hint="eastAsia" w:eastAsia="仿宋_GB2312"/>
                                </w:rPr>
                                <w:t>目</w:t>
                              </w:r>
                            </w:p>
                          </w:txbxContent>
                        </wps:txbx>
                        <wps:bodyPr rot="0" vert="horz" wrap="square" lIns="0" tIns="0" rIns="0" bIns="0" anchor="t" anchorCtr="0" upright="1">
                          <a:noAutofit/>
                        </wps:bodyPr>
                      </wps:wsp>
                      <wps:wsp>
                        <wps:cNvPr id="31" name="__TH_B2112"/>
                        <wps:cNvSpPr txBox="1">
                          <a:spLocks noChangeArrowheads="1"/>
                        </wps:cNvSpPr>
                        <wps:spPr bwMode="auto">
                          <a:xfrm>
                            <a:off x="2168" y="2517"/>
                            <a:ext cx="390" cy="329"/>
                          </a:xfrm>
                          <a:prstGeom prst="rect">
                            <a:avLst/>
                          </a:prstGeom>
                          <a:noFill/>
                          <a:ln>
                            <a:noFill/>
                          </a:ln>
                          <a:effectLst/>
                        </wps:spPr>
                        <wps:txbx>
                          <w:txbxContent>
                            <w:p w14:paraId="43B8C7E2">
                              <w:pPr>
                                <w:snapToGrid w:val="0"/>
                                <w:rPr>
                                  <w:rFonts w:eastAsia="仿宋_GB2312"/>
                                </w:rPr>
                              </w:pPr>
                              <w:r>
                                <w:rPr>
                                  <w:rFonts w:hint="eastAsia" w:eastAsia="仿宋_GB2312"/>
                                </w:rPr>
                                <w:t>周</w:t>
                              </w:r>
                            </w:p>
                          </w:txbxContent>
                        </wps:txbx>
                        <wps:bodyPr rot="0" vert="horz" wrap="square" lIns="0" tIns="0" rIns="0" bIns="0" anchor="t" anchorCtr="0" upright="1">
                          <a:noAutofit/>
                        </wps:bodyPr>
                      </wps:wsp>
                      <wps:wsp>
                        <wps:cNvPr id="32" name="__TH_B2213"/>
                        <wps:cNvSpPr txBox="1">
                          <a:spLocks noChangeArrowheads="1"/>
                        </wps:cNvSpPr>
                        <wps:spPr bwMode="auto">
                          <a:xfrm>
                            <a:off x="2468" y="2711"/>
                            <a:ext cx="389" cy="476"/>
                          </a:xfrm>
                          <a:prstGeom prst="rect">
                            <a:avLst/>
                          </a:prstGeom>
                          <a:noFill/>
                          <a:ln>
                            <a:noFill/>
                          </a:ln>
                          <a:effectLst/>
                        </wps:spPr>
                        <wps:txbx>
                          <w:txbxContent>
                            <w:p w14:paraId="7503369A">
                              <w:pPr>
                                <w:snapToGrid w:val="0"/>
                              </w:pPr>
                              <w:r>
                                <w:rPr>
                                  <w:rFonts w:hint="eastAsia" w:eastAsia="仿宋_GB2312"/>
                                </w:rPr>
                                <w:t>数</w:t>
                              </w:r>
                            </w:p>
                          </w:txbxContent>
                        </wps:txbx>
                        <wps:bodyPr rot="0" vert="horz" wrap="square" lIns="0" tIns="0" rIns="0" bIns="0" anchor="t" anchorCtr="0" upright="1">
                          <a:noAutofit/>
                        </wps:bodyPr>
                      </wps:wsp>
                      <wps:wsp>
                        <wps:cNvPr id="33" name="__TH_B3114"/>
                        <wps:cNvSpPr txBox="1">
                          <a:spLocks noChangeArrowheads="1"/>
                        </wps:cNvSpPr>
                        <wps:spPr bwMode="auto">
                          <a:xfrm>
                            <a:off x="1774" y="2925"/>
                            <a:ext cx="179" cy="270"/>
                          </a:xfrm>
                          <a:prstGeom prst="rect">
                            <a:avLst/>
                          </a:prstGeom>
                          <a:noFill/>
                          <a:ln>
                            <a:noFill/>
                          </a:ln>
                          <a:effectLst/>
                        </wps:spPr>
                        <wps:txbx>
                          <w:txbxContent>
                            <w:p w14:paraId="1217F35B">
                              <w:pPr>
                                <w:snapToGrid w:val="0"/>
                              </w:pPr>
                              <w:r>
                                <w:rPr>
                                  <w:rFonts w:hint="eastAsia" w:eastAsia="仿宋_GB2312"/>
                                </w:rPr>
                                <w:t>学</w:t>
                              </w:r>
                            </w:p>
                          </w:txbxContent>
                        </wps:txbx>
                        <wps:bodyPr rot="0" vert="horz" wrap="square" lIns="0" tIns="0" rIns="0" bIns="0" anchor="t" anchorCtr="0" upright="1">
                          <a:noAutofit/>
                        </wps:bodyPr>
                      </wps:wsp>
                      <wps:wsp>
                        <wps:cNvPr id="34" name="__TH_B3215"/>
                        <wps:cNvSpPr txBox="1">
                          <a:spLocks noChangeArrowheads="1"/>
                        </wps:cNvSpPr>
                        <wps:spPr bwMode="auto">
                          <a:xfrm>
                            <a:off x="1992" y="3051"/>
                            <a:ext cx="218" cy="267"/>
                          </a:xfrm>
                          <a:prstGeom prst="rect">
                            <a:avLst/>
                          </a:prstGeom>
                          <a:noFill/>
                          <a:ln>
                            <a:noFill/>
                          </a:ln>
                          <a:effectLst/>
                        </wps:spPr>
                        <wps:txbx>
                          <w:txbxContent>
                            <w:p w14:paraId="78931F34">
                              <w:pPr>
                                <w:snapToGrid w:val="0"/>
                              </w:pPr>
                              <w:r>
                                <w:rPr>
                                  <w:rFonts w:hint="eastAsia" w:eastAsia="仿宋_GB2312"/>
                                </w:rPr>
                                <w:t>年</w:t>
                              </w:r>
                            </w:p>
                          </w:txbxContent>
                        </wps:txbx>
                        <wps:bodyPr rot="0" vert="horz" wrap="square" lIns="0" tIns="0" rIns="0" bIns="0" anchor="t" anchorCtr="0" upright="1">
                          <a:noAutofit/>
                        </wps:bodyPr>
                      </wps:wsp>
                      <wps:wsp>
                        <wps:cNvPr id="35" name="__TH_B3417"/>
                        <wps:cNvSpPr txBox="1">
                          <a:spLocks noChangeArrowheads="1"/>
                        </wps:cNvSpPr>
                        <wps:spPr bwMode="auto">
                          <a:xfrm>
                            <a:off x="2289" y="3137"/>
                            <a:ext cx="267" cy="268"/>
                          </a:xfrm>
                          <a:prstGeom prst="rect">
                            <a:avLst/>
                          </a:prstGeom>
                          <a:noFill/>
                          <a:ln>
                            <a:noFill/>
                          </a:ln>
                          <a:effectLst/>
                        </wps:spPr>
                        <wps:txbx>
                          <w:txbxContent>
                            <w:p w14:paraId="14128961">
                              <w:pPr>
                                <w:snapToGrid w:val="0"/>
                              </w:pPr>
                              <w:r>
                                <w:rPr>
                                  <w:rFonts w:hint="eastAsia" w:eastAsia="仿宋_GB2312"/>
                                </w:rPr>
                                <w:t>期</w:t>
                              </w:r>
                            </w:p>
                          </w:txbxContent>
                        </wps:txbx>
                        <wps:bodyPr rot="0" vert="horz" wrap="square" lIns="0" tIns="0" rIns="0" bIns="0" anchor="t" anchorCtr="0" upright="1">
                          <a:noAutofit/>
                        </wps:bodyPr>
                      </wps:wsp>
                      <wps:wsp>
                        <wps:cNvPr id="36" name="__TH_B3417"/>
                        <wps:cNvSpPr txBox="1">
                          <a:spLocks noChangeArrowheads="1"/>
                        </wps:cNvSpPr>
                        <wps:spPr bwMode="auto">
                          <a:xfrm>
                            <a:off x="2510" y="3131"/>
                            <a:ext cx="180" cy="312"/>
                          </a:xfrm>
                          <a:prstGeom prst="rect">
                            <a:avLst/>
                          </a:prstGeom>
                          <a:noFill/>
                          <a:ln>
                            <a:noFill/>
                          </a:ln>
                          <a:effectLst/>
                        </wps:spPr>
                        <wps:txbx>
                          <w:txbxContent>
                            <w:p w14:paraId="0A8E462C">
                              <w:pPr>
                                <w:snapToGrid w:val="0"/>
                              </w:pPr>
                              <w:r>
                                <w:rPr>
                                  <w:rFonts w:eastAsia="仿宋_GB2312"/>
                                </w:rPr>
                                <w:t>)</w:t>
                              </w: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6.25pt;margin-top:25.45pt;height:54.15pt;width:90.55pt;z-index:251663360;mso-width-relative:page;mso-height-relative:page;" coordorigin="1695,2388" coordsize="1801,1083" o:gfxdata="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">
                <o:lock v:ext="edit" aspectratio="f"/>
                <v:shape id="__TH_B3316" o:spid="_x0000_s1026" o:spt="202" type="#_x0000_t202" style="position:absolute;left:2082;top:3135;height:225;width:253;" filled="f" stroked="f" coordsize="21600,21600" o:gfxdata="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wwbq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39287B46">
                        <w:pPr>
                          <w:snapToGrid w:val="0"/>
                          <w:rPr>
                            <w:rFonts w:eastAsia="仿宋_GB2312"/>
                          </w:rPr>
                        </w:pPr>
                        <w:r>
                          <w:rPr>
                            <w:rFonts w:hint="eastAsia" w:eastAsia="仿宋_GB2312"/>
                          </w:rPr>
                          <w:t>（</w:t>
                        </w:r>
                      </w:p>
                    </w:txbxContent>
                  </v:textbox>
                </v:shape>
                <v:line id="__TH_L8" o:spid="_x0000_s1026" o:spt="20" style="position:absolute;left:2621;top:2388;height:1079;width:789;" filled="f" stroked="t" coordsize="21600,21600" o:gfxdata="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70qWG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__TH_L9" o:spid="_x0000_s1026" o:spt="20" style="position:absolute;left:1695;top:2759;height:712;width:1689;" filled="f" stroked="t" coordsize="21600,21600" o:gfxdata="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72s9E7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line>
                <v:shape id="__TH_B1110" o:spid="_x0000_s1026" o:spt="202" type="#_x0000_t202" style="position:absolute;left:2975;top:2450;height:297;width:388;" filled="f" stroked="f" coordsize="21600,21600" o:gfxdata="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XJKY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9937C00">
                        <w:pPr>
                          <w:snapToGrid w:val="0"/>
                          <w:rPr>
                            <w:rFonts w:eastAsia="仿宋_GB2312"/>
                          </w:rPr>
                        </w:pPr>
                        <w:r>
                          <w:rPr>
                            <w:rFonts w:hint="eastAsia" w:eastAsia="仿宋_GB2312"/>
                          </w:rPr>
                          <w:t>项</w:t>
                        </w:r>
                      </w:p>
                    </w:txbxContent>
                  </v:textbox>
                </v:shape>
                <v:shape id="__TH_B1211" o:spid="_x0000_s1026" o:spt="202" type="#_x0000_t202" style="position:absolute;left:3107;top:2699;height:292;width:389;" filled="f" stroked="f" coordsize="21600,21600" o:gfxdata="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Bv63YugAAANsA&#10;AAAPAAAAAAAAAAEAIAAAACIAAABkcnMvZG93bnJldi54bWxQSwECFAAUAAAACACHTuJAMy8FnjsA&#10;AAA5AAAAEAAAAAAAAAABACAAAAAJAQAAZHJzL3NoYXBleG1sLnhtbFBLBQYAAAAABgAGAFsBAACz&#10;AwAAAAA=&#10;">
                  <v:fill on="f" focussize="0,0"/>
                  <v:stroke on="f"/>
                  <v:imagedata o:title=""/>
                  <o:lock v:ext="edit" aspectratio="f"/>
                  <v:textbox inset="0mm,0mm,0mm,0mm">
                    <w:txbxContent>
                      <w:p w14:paraId="7D2B5F1C">
                        <w:pPr>
                          <w:snapToGrid w:val="0"/>
                          <w:rPr>
                            <w:rFonts w:eastAsia="仿宋_GB2312"/>
                          </w:rPr>
                        </w:pPr>
                        <w:r>
                          <w:rPr>
                            <w:rFonts w:hint="eastAsia" w:eastAsia="仿宋_GB2312"/>
                          </w:rPr>
                          <w:t>目</w:t>
                        </w:r>
                      </w:p>
                    </w:txbxContent>
                  </v:textbox>
                </v:shape>
                <v:shape id="__TH_B2112" o:spid="_x0000_s1026" o:spt="202" type="#_x0000_t202" style="position:absolute;left:2168;top:2517;height:329;width:390;" filled="f" stroked="f" coordsize="21600,21600" o:gfxdata="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8whD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43B8C7E2">
                        <w:pPr>
                          <w:snapToGrid w:val="0"/>
                          <w:rPr>
                            <w:rFonts w:eastAsia="仿宋_GB2312"/>
                          </w:rPr>
                        </w:pPr>
                        <w:r>
                          <w:rPr>
                            <w:rFonts w:hint="eastAsia" w:eastAsia="仿宋_GB2312"/>
                          </w:rPr>
                          <w:t>周</w:t>
                        </w:r>
                      </w:p>
                    </w:txbxContent>
                  </v:textbox>
                </v:shape>
                <v:shape id="__TH_B2213" o:spid="_x0000_s1026" o:spt="202" type="#_x0000_t202" style="position:absolute;left:2468;top:2711;height:476;width:389;" filled="f" stroked="f" coordsize="21600,21600" o:gfxdata="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iGWN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503369A">
                        <w:pPr>
                          <w:snapToGrid w:val="0"/>
                        </w:pPr>
                        <w:r>
                          <w:rPr>
                            <w:rFonts w:hint="eastAsia" w:eastAsia="仿宋_GB2312"/>
                          </w:rPr>
                          <w:t>数</w:t>
                        </w:r>
                      </w:p>
                    </w:txbxContent>
                  </v:textbox>
                </v:shape>
                <v:shape id="__TH_B3114" o:spid="_x0000_s1026" o:spt="202" type="#_x0000_t202" style="position:absolute;left:1774;top:2925;height:270;width:179;" filled="f" stroked="f" coordsize="21600,21600" o:gfxdata="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0zr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217F35B">
                        <w:pPr>
                          <w:snapToGrid w:val="0"/>
                        </w:pPr>
                        <w:r>
                          <w:rPr>
                            <w:rFonts w:hint="eastAsia" w:eastAsia="仿宋_GB2312"/>
                          </w:rPr>
                          <w:t>学</w:t>
                        </w:r>
                      </w:p>
                    </w:txbxContent>
                  </v:textbox>
                </v:shape>
                <v:shape id="__TH_B3215" o:spid="_x0000_s1026" o:spt="202" type="#_x0000_t202" style="position:absolute;left:1992;top:3051;height:267;width:218;" filled="f" stroked="f" coordsize="21600,21600" o:gfxdata="UEsDBAoAAAAAAIdO4kAAAAAAAAAAAAAAAAAEAAAAZHJzL1BLAwQUAAAACACHTuJAPoSr274AAADb&#10;AAAADwAAAGRycy9kb3ducmV2LnhtbEWPQWsCMRSE70L/Q3gFb5pYR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Sr2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78931F34">
                        <w:pPr>
                          <w:snapToGrid w:val="0"/>
                        </w:pPr>
                        <w:r>
                          <w:rPr>
                            <w:rFonts w:hint="eastAsia" w:eastAsia="仿宋_GB2312"/>
                          </w:rPr>
                          <w:t>年</w:t>
                        </w:r>
                      </w:p>
                    </w:txbxContent>
                  </v:textbox>
                </v:shape>
                <v:shape id="__TH_B3417" o:spid="_x0000_s1026" o:spt="202" type="#_x0000_t202" style="position:absolute;left:2289;top:3137;height:268;width:267;" filled="f" stroked="f" coordsize="21600,21600" o:gfxdata="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cgOQL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14128961">
                        <w:pPr>
                          <w:snapToGrid w:val="0"/>
                        </w:pPr>
                        <w:r>
                          <w:rPr>
                            <w:rFonts w:hint="eastAsia" w:eastAsia="仿宋_GB2312"/>
                          </w:rPr>
                          <w:t>期</w:t>
                        </w:r>
                      </w:p>
                    </w:txbxContent>
                  </v:textbox>
                </v:shape>
                <v:shape id="__TH_B3417" o:spid="_x0000_s1026" o:spt="202" type="#_x0000_t202" style="position:absolute;left:2510;top:3131;height:312;width:180;" filled="f" stroked="f" coordsize="21600,21600" o:gfxdata="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hGpA3vQAA&#10;ANs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0A8E462C">
                        <w:pPr>
                          <w:snapToGrid w:val="0"/>
                        </w:pPr>
                        <w:r>
                          <w:rPr>
                            <w:rFonts w:eastAsia="仿宋_GB2312"/>
                          </w:rPr>
                          <w:t>)</w:t>
                        </w:r>
                      </w:p>
                    </w:txbxContent>
                  </v:textbox>
                </v:shape>
              </v:group>
            </w:pict>
          </mc:Fallback>
        </mc:AlternateContent>
      </w:r>
      <w:r>
        <w:rPr>
          <w:rFonts w:hint="eastAsia" w:ascii="Times New Roman" w:hAnsi="Times New Roman" w:eastAsia="仿宋_GB2312" w:cs="Times New Roman"/>
          <w:b/>
          <w:bCs/>
          <w:color w:val="auto"/>
          <w:sz w:val="28"/>
          <w:szCs w:val="24"/>
          <w:highlight w:val="none"/>
        </w:rPr>
        <w:t>专业（本科）各学期时间分配表</w:t>
      </w:r>
    </w:p>
    <w:tbl>
      <w:tblPr>
        <w:tblStyle w:val="10"/>
        <w:tblW w:w="8771"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69"/>
        <w:gridCol w:w="1145"/>
        <w:gridCol w:w="682"/>
        <w:gridCol w:w="757"/>
        <w:gridCol w:w="720"/>
        <w:gridCol w:w="720"/>
        <w:gridCol w:w="720"/>
        <w:gridCol w:w="932"/>
        <w:gridCol w:w="720"/>
        <w:gridCol w:w="986"/>
        <w:gridCol w:w="720"/>
      </w:tblGrid>
      <w:tr w14:paraId="67DCC79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1059" w:hRule="atLeast"/>
          <w:jc w:val="center"/>
        </w:trPr>
        <w:tc>
          <w:tcPr>
            <w:tcW w:w="1814" w:type="dxa"/>
            <w:gridSpan w:val="2"/>
            <w:tcBorders>
              <w:top w:val="single" w:color="000000" w:sz="12" w:space="0"/>
            </w:tcBorders>
            <w:vAlign w:val="center"/>
          </w:tcPr>
          <w:p w14:paraId="00D0AC24">
            <w:pPr>
              <w:shd w:val="clear"/>
              <w:spacing w:line="360" w:lineRule="exact"/>
              <w:rPr>
                <w:rFonts w:ascii="Times New Roman" w:hAnsi="Times New Roman" w:eastAsia="仿宋_GB2312" w:cs="Times New Roman"/>
                <w:color w:val="auto"/>
                <w:sz w:val="18"/>
                <w:szCs w:val="18"/>
                <w:highlight w:val="none"/>
              </w:rPr>
            </w:pPr>
          </w:p>
        </w:tc>
        <w:tc>
          <w:tcPr>
            <w:tcW w:w="682" w:type="dxa"/>
            <w:tcBorders>
              <w:top w:val="single" w:color="000000" w:sz="12" w:space="0"/>
            </w:tcBorders>
            <w:vAlign w:val="center"/>
          </w:tcPr>
          <w:p w14:paraId="5A815B27">
            <w:pPr>
              <w:shd w:val="clea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上课</w:t>
            </w:r>
          </w:p>
        </w:tc>
        <w:tc>
          <w:tcPr>
            <w:tcW w:w="757" w:type="dxa"/>
            <w:tcBorders>
              <w:top w:val="single" w:color="000000" w:sz="12" w:space="0"/>
            </w:tcBorders>
            <w:vAlign w:val="center"/>
          </w:tcPr>
          <w:p w14:paraId="5A3FFA2C">
            <w:pPr>
              <w:shd w:val="clea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复习</w:t>
            </w:r>
          </w:p>
          <w:p w14:paraId="7B73CE63">
            <w:pPr>
              <w:shd w:val="clear"/>
              <w:snapToGrid w:val="0"/>
              <w:jc w:val="center"/>
              <w:rPr>
                <w:rFonts w:ascii="Times New Roman" w:hAnsi="Times New Roman" w:eastAsia="仿宋_GB2312" w:cs="Times New Roman"/>
                <w:color w:val="auto"/>
                <w:spacing w:val="-20"/>
                <w:szCs w:val="24"/>
                <w:highlight w:val="none"/>
              </w:rPr>
            </w:pPr>
            <w:r>
              <w:rPr>
                <w:rFonts w:hint="eastAsia" w:ascii="Times New Roman" w:hAnsi="Times New Roman" w:eastAsia="仿宋_GB2312" w:cs="Times New Roman"/>
                <w:color w:val="auto"/>
                <w:spacing w:val="-20"/>
                <w:szCs w:val="24"/>
                <w:highlight w:val="none"/>
              </w:rPr>
              <w:t>考试</w:t>
            </w:r>
          </w:p>
        </w:tc>
        <w:tc>
          <w:tcPr>
            <w:tcW w:w="720" w:type="dxa"/>
            <w:tcBorders>
              <w:top w:val="single" w:color="000000" w:sz="12" w:space="0"/>
            </w:tcBorders>
            <w:vAlign w:val="center"/>
          </w:tcPr>
          <w:p w14:paraId="05BD7EA9">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教育</w:t>
            </w:r>
          </w:p>
          <w:p w14:paraId="0185FBBD">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实习</w:t>
            </w:r>
          </w:p>
        </w:tc>
        <w:tc>
          <w:tcPr>
            <w:tcW w:w="720" w:type="dxa"/>
            <w:tcBorders>
              <w:top w:val="single" w:color="000000" w:sz="12" w:space="0"/>
            </w:tcBorders>
            <w:vAlign w:val="center"/>
          </w:tcPr>
          <w:p w14:paraId="2AEC1379">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专业</w:t>
            </w:r>
          </w:p>
          <w:p w14:paraId="768CAB3B">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实习</w:t>
            </w:r>
          </w:p>
        </w:tc>
        <w:tc>
          <w:tcPr>
            <w:tcW w:w="720" w:type="dxa"/>
            <w:tcBorders>
              <w:top w:val="single" w:color="000000" w:sz="12" w:space="0"/>
            </w:tcBorders>
            <w:vAlign w:val="center"/>
          </w:tcPr>
          <w:p w14:paraId="345A5C33">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军事</w:t>
            </w:r>
          </w:p>
          <w:p w14:paraId="13A8973D">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训练</w:t>
            </w:r>
          </w:p>
        </w:tc>
        <w:tc>
          <w:tcPr>
            <w:tcW w:w="932" w:type="dxa"/>
            <w:tcBorders>
              <w:top w:val="single" w:color="000000" w:sz="12" w:space="0"/>
            </w:tcBorders>
            <w:vAlign w:val="center"/>
          </w:tcPr>
          <w:p w14:paraId="35A5C79F">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毕业</w:t>
            </w:r>
          </w:p>
          <w:p w14:paraId="57D0F906">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设计</w:t>
            </w:r>
          </w:p>
          <w:p w14:paraId="0FCCF20D">
            <w:pPr>
              <w:shd w:val="clear"/>
              <w:snapToGrid w:val="0"/>
              <w:jc w:val="center"/>
              <w:rPr>
                <w:rFonts w:ascii="Times New Roman" w:hAnsi="Times New Roman" w:eastAsia="仿宋_GB2312" w:cs="Times New Roman"/>
                <w:color w:val="auto"/>
                <w:sz w:val="18"/>
                <w:szCs w:val="24"/>
                <w:highlight w:val="none"/>
              </w:rPr>
            </w:pPr>
            <w:r>
              <w:rPr>
                <w:rFonts w:hint="eastAsia" w:ascii="Times New Roman" w:hAnsi="Times New Roman" w:eastAsia="仿宋_GB2312" w:cs="Times New Roman"/>
                <w:color w:val="auto"/>
                <w:sz w:val="18"/>
                <w:szCs w:val="24"/>
                <w:highlight w:val="none"/>
              </w:rPr>
              <w:t>（论文）</w:t>
            </w:r>
          </w:p>
        </w:tc>
        <w:tc>
          <w:tcPr>
            <w:tcW w:w="720" w:type="dxa"/>
            <w:tcBorders>
              <w:top w:val="single" w:color="000000" w:sz="12" w:space="0"/>
            </w:tcBorders>
            <w:vAlign w:val="center"/>
          </w:tcPr>
          <w:p w14:paraId="0FB3429E">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毕业</w:t>
            </w:r>
          </w:p>
          <w:p w14:paraId="428E6C9C">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教育</w:t>
            </w:r>
          </w:p>
        </w:tc>
        <w:tc>
          <w:tcPr>
            <w:tcW w:w="986" w:type="dxa"/>
            <w:tcBorders>
              <w:top w:val="single" w:color="000000" w:sz="12" w:space="0"/>
            </w:tcBorders>
            <w:vAlign w:val="center"/>
          </w:tcPr>
          <w:p w14:paraId="6136799E">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寒暑假</w:t>
            </w:r>
          </w:p>
        </w:tc>
        <w:tc>
          <w:tcPr>
            <w:tcW w:w="720" w:type="dxa"/>
            <w:tcBorders>
              <w:top w:val="single" w:color="000000" w:sz="12" w:space="0"/>
            </w:tcBorders>
            <w:vAlign w:val="center"/>
          </w:tcPr>
          <w:p w14:paraId="44EA765F">
            <w:pPr>
              <w:shd w:val="clear"/>
              <w:snapToGrid w:val="0"/>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总计</w:t>
            </w:r>
          </w:p>
        </w:tc>
      </w:tr>
      <w:tr w14:paraId="4BD979F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295B3ADD">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4C697540">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一</w:t>
            </w:r>
          </w:p>
          <w:p w14:paraId="3AEB02F6">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0891E173">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1F9AD2BC">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第一学期</w:t>
            </w:r>
          </w:p>
        </w:tc>
        <w:tc>
          <w:tcPr>
            <w:tcW w:w="682" w:type="dxa"/>
            <w:vAlign w:val="center"/>
          </w:tcPr>
          <w:p w14:paraId="274D1F38">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16</w:t>
            </w:r>
          </w:p>
        </w:tc>
        <w:tc>
          <w:tcPr>
            <w:tcW w:w="757" w:type="dxa"/>
            <w:vAlign w:val="center"/>
          </w:tcPr>
          <w:p w14:paraId="51939273">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3DCE89F1">
            <w:pPr>
              <w:shd w:val="clear"/>
              <w:jc w:val="center"/>
              <w:rPr>
                <w:rFonts w:ascii="Times New Roman" w:hAnsi="Times New Roman" w:eastAsia="宋体" w:cs="Times New Roman"/>
                <w:color w:val="auto"/>
                <w:szCs w:val="24"/>
                <w:highlight w:val="none"/>
              </w:rPr>
            </w:pPr>
          </w:p>
        </w:tc>
        <w:tc>
          <w:tcPr>
            <w:tcW w:w="720" w:type="dxa"/>
            <w:vAlign w:val="center"/>
          </w:tcPr>
          <w:p w14:paraId="05B0F8DA">
            <w:pPr>
              <w:shd w:val="clear"/>
              <w:jc w:val="center"/>
              <w:rPr>
                <w:rFonts w:ascii="Times New Roman" w:hAnsi="Times New Roman" w:eastAsia="宋体" w:cs="Times New Roman"/>
                <w:color w:val="auto"/>
                <w:szCs w:val="24"/>
                <w:highlight w:val="none"/>
              </w:rPr>
            </w:pPr>
          </w:p>
        </w:tc>
        <w:tc>
          <w:tcPr>
            <w:tcW w:w="720" w:type="dxa"/>
            <w:vAlign w:val="center"/>
          </w:tcPr>
          <w:p w14:paraId="5010FE15">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932" w:type="dxa"/>
            <w:vAlign w:val="center"/>
          </w:tcPr>
          <w:p w14:paraId="2354165D">
            <w:pPr>
              <w:shd w:val="clear"/>
              <w:jc w:val="center"/>
              <w:rPr>
                <w:rFonts w:ascii="Times New Roman" w:hAnsi="Times New Roman" w:eastAsia="宋体" w:cs="Times New Roman"/>
                <w:color w:val="auto"/>
                <w:szCs w:val="24"/>
                <w:highlight w:val="none"/>
              </w:rPr>
            </w:pPr>
          </w:p>
        </w:tc>
        <w:tc>
          <w:tcPr>
            <w:tcW w:w="720" w:type="dxa"/>
            <w:vAlign w:val="center"/>
          </w:tcPr>
          <w:p w14:paraId="6BD9BDDC">
            <w:pPr>
              <w:shd w:val="clear"/>
              <w:jc w:val="center"/>
              <w:rPr>
                <w:rFonts w:ascii="Times New Roman" w:hAnsi="Times New Roman" w:eastAsia="宋体" w:cs="Times New Roman"/>
                <w:color w:val="auto"/>
                <w:szCs w:val="24"/>
                <w:highlight w:val="none"/>
              </w:rPr>
            </w:pPr>
          </w:p>
        </w:tc>
        <w:tc>
          <w:tcPr>
            <w:tcW w:w="986" w:type="dxa"/>
            <w:vAlign w:val="center"/>
          </w:tcPr>
          <w:p w14:paraId="33055830">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46153EA8">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2FAD30D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6EDC560D">
            <w:pPr>
              <w:shd w:val="clea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14:paraId="05CB14D3">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第二学期</w:t>
            </w:r>
          </w:p>
        </w:tc>
        <w:tc>
          <w:tcPr>
            <w:tcW w:w="682" w:type="dxa"/>
            <w:vAlign w:val="center"/>
          </w:tcPr>
          <w:p w14:paraId="013CA507">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54205DB0">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7ED6512B">
            <w:pPr>
              <w:shd w:val="clear"/>
              <w:jc w:val="center"/>
              <w:rPr>
                <w:rFonts w:ascii="Times New Roman" w:hAnsi="Times New Roman" w:eastAsia="宋体" w:cs="Times New Roman"/>
                <w:color w:val="auto"/>
                <w:szCs w:val="24"/>
                <w:highlight w:val="none"/>
              </w:rPr>
            </w:pPr>
          </w:p>
        </w:tc>
        <w:tc>
          <w:tcPr>
            <w:tcW w:w="720" w:type="dxa"/>
            <w:vAlign w:val="center"/>
          </w:tcPr>
          <w:p w14:paraId="290F2BA7">
            <w:pPr>
              <w:shd w:val="clear"/>
              <w:jc w:val="center"/>
              <w:rPr>
                <w:rFonts w:ascii="Times New Roman" w:hAnsi="Times New Roman" w:eastAsia="宋体" w:cs="Times New Roman"/>
                <w:color w:val="auto"/>
                <w:szCs w:val="24"/>
                <w:highlight w:val="none"/>
              </w:rPr>
            </w:pPr>
          </w:p>
        </w:tc>
        <w:tc>
          <w:tcPr>
            <w:tcW w:w="720" w:type="dxa"/>
            <w:vAlign w:val="center"/>
          </w:tcPr>
          <w:p w14:paraId="3A4792F1">
            <w:pPr>
              <w:shd w:val="clear"/>
              <w:jc w:val="center"/>
              <w:rPr>
                <w:rFonts w:ascii="Times New Roman" w:hAnsi="Times New Roman" w:eastAsia="宋体" w:cs="Times New Roman"/>
                <w:color w:val="auto"/>
                <w:szCs w:val="24"/>
                <w:highlight w:val="none"/>
              </w:rPr>
            </w:pPr>
          </w:p>
        </w:tc>
        <w:tc>
          <w:tcPr>
            <w:tcW w:w="932" w:type="dxa"/>
            <w:vAlign w:val="center"/>
          </w:tcPr>
          <w:p w14:paraId="50B5D08D">
            <w:pPr>
              <w:shd w:val="clear"/>
              <w:jc w:val="center"/>
              <w:rPr>
                <w:rFonts w:ascii="Times New Roman" w:hAnsi="Times New Roman" w:eastAsia="宋体" w:cs="Times New Roman"/>
                <w:color w:val="auto"/>
                <w:szCs w:val="24"/>
                <w:highlight w:val="none"/>
              </w:rPr>
            </w:pPr>
          </w:p>
        </w:tc>
        <w:tc>
          <w:tcPr>
            <w:tcW w:w="720" w:type="dxa"/>
            <w:vAlign w:val="center"/>
          </w:tcPr>
          <w:p w14:paraId="281D4C30">
            <w:pPr>
              <w:shd w:val="clear"/>
              <w:jc w:val="center"/>
              <w:rPr>
                <w:rFonts w:ascii="Times New Roman" w:hAnsi="Times New Roman" w:eastAsia="宋体" w:cs="Times New Roman"/>
                <w:color w:val="auto"/>
                <w:szCs w:val="24"/>
                <w:highlight w:val="none"/>
              </w:rPr>
            </w:pPr>
          </w:p>
        </w:tc>
        <w:tc>
          <w:tcPr>
            <w:tcW w:w="986" w:type="dxa"/>
            <w:vAlign w:val="center"/>
          </w:tcPr>
          <w:p w14:paraId="213DB182">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70A7F39E">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55B2F3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3ABD80B8">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0200A334">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二</w:t>
            </w:r>
          </w:p>
          <w:p w14:paraId="17F985CA">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33E1AC4F">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22D8387D">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第三学期</w:t>
            </w:r>
          </w:p>
        </w:tc>
        <w:tc>
          <w:tcPr>
            <w:tcW w:w="682" w:type="dxa"/>
            <w:vAlign w:val="center"/>
          </w:tcPr>
          <w:p w14:paraId="637494CA">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334BA86D">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0F606BE6">
            <w:pPr>
              <w:shd w:val="clear"/>
              <w:jc w:val="center"/>
              <w:rPr>
                <w:rFonts w:ascii="Times New Roman" w:hAnsi="Times New Roman" w:eastAsia="宋体" w:cs="Times New Roman"/>
                <w:color w:val="auto"/>
                <w:szCs w:val="24"/>
                <w:highlight w:val="none"/>
              </w:rPr>
            </w:pPr>
          </w:p>
        </w:tc>
        <w:tc>
          <w:tcPr>
            <w:tcW w:w="720" w:type="dxa"/>
            <w:vAlign w:val="center"/>
          </w:tcPr>
          <w:p w14:paraId="12938A5E">
            <w:pPr>
              <w:shd w:val="clear"/>
              <w:jc w:val="center"/>
              <w:rPr>
                <w:rFonts w:ascii="Times New Roman" w:hAnsi="Times New Roman" w:eastAsia="宋体" w:cs="Times New Roman"/>
                <w:color w:val="auto"/>
                <w:szCs w:val="24"/>
                <w:highlight w:val="none"/>
              </w:rPr>
            </w:pPr>
          </w:p>
        </w:tc>
        <w:tc>
          <w:tcPr>
            <w:tcW w:w="720" w:type="dxa"/>
            <w:vAlign w:val="center"/>
          </w:tcPr>
          <w:p w14:paraId="14692997">
            <w:pPr>
              <w:shd w:val="clear"/>
              <w:jc w:val="center"/>
              <w:rPr>
                <w:rFonts w:ascii="Times New Roman" w:hAnsi="Times New Roman" w:eastAsia="宋体" w:cs="Times New Roman"/>
                <w:color w:val="auto"/>
                <w:szCs w:val="24"/>
                <w:highlight w:val="none"/>
              </w:rPr>
            </w:pPr>
          </w:p>
        </w:tc>
        <w:tc>
          <w:tcPr>
            <w:tcW w:w="932" w:type="dxa"/>
            <w:vAlign w:val="center"/>
          </w:tcPr>
          <w:p w14:paraId="69E1BDB8">
            <w:pPr>
              <w:shd w:val="clear"/>
              <w:jc w:val="center"/>
              <w:rPr>
                <w:rFonts w:ascii="Times New Roman" w:hAnsi="Times New Roman" w:eastAsia="宋体" w:cs="Times New Roman"/>
                <w:color w:val="auto"/>
                <w:szCs w:val="24"/>
                <w:highlight w:val="none"/>
              </w:rPr>
            </w:pPr>
          </w:p>
        </w:tc>
        <w:tc>
          <w:tcPr>
            <w:tcW w:w="720" w:type="dxa"/>
            <w:vAlign w:val="center"/>
          </w:tcPr>
          <w:p w14:paraId="04970DC5">
            <w:pPr>
              <w:shd w:val="clear"/>
              <w:jc w:val="center"/>
              <w:rPr>
                <w:rFonts w:ascii="Times New Roman" w:hAnsi="Times New Roman" w:eastAsia="宋体" w:cs="Times New Roman"/>
                <w:color w:val="auto"/>
                <w:szCs w:val="24"/>
                <w:highlight w:val="none"/>
              </w:rPr>
            </w:pPr>
          </w:p>
        </w:tc>
        <w:tc>
          <w:tcPr>
            <w:tcW w:w="986" w:type="dxa"/>
            <w:vAlign w:val="center"/>
          </w:tcPr>
          <w:p w14:paraId="777CF2DB">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5D6A4C89">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25BBBF9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53DB6E51">
            <w:pPr>
              <w:shd w:val="clea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14:paraId="5BC09ECF">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第四学期</w:t>
            </w:r>
          </w:p>
        </w:tc>
        <w:tc>
          <w:tcPr>
            <w:tcW w:w="682" w:type="dxa"/>
            <w:vAlign w:val="center"/>
          </w:tcPr>
          <w:p w14:paraId="18B7DE5C">
            <w:pPr>
              <w:shd w:val="clea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37B3566B">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32054CAC">
            <w:pPr>
              <w:shd w:val="clear"/>
              <w:jc w:val="center"/>
              <w:rPr>
                <w:rFonts w:ascii="Times New Roman" w:hAnsi="Times New Roman" w:eastAsia="宋体" w:cs="Times New Roman"/>
                <w:color w:val="auto"/>
                <w:szCs w:val="24"/>
                <w:highlight w:val="none"/>
              </w:rPr>
            </w:pPr>
          </w:p>
        </w:tc>
        <w:tc>
          <w:tcPr>
            <w:tcW w:w="720" w:type="dxa"/>
            <w:vAlign w:val="center"/>
          </w:tcPr>
          <w:p w14:paraId="029B954E">
            <w:pPr>
              <w:shd w:val="clear"/>
              <w:jc w:val="center"/>
              <w:rPr>
                <w:rFonts w:ascii="Times New Roman" w:hAnsi="Times New Roman" w:eastAsia="宋体" w:cs="Times New Roman"/>
                <w:color w:val="auto"/>
                <w:szCs w:val="24"/>
                <w:highlight w:val="none"/>
              </w:rPr>
            </w:pPr>
          </w:p>
        </w:tc>
        <w:tc>
          <w:tcPr>
            <w:tcW w:w="720" w:type="dxa"/>
            <w:vAlign w:val="center"/>
          </w:tcPr>
          <w:p w14:paraId="796E04A9">
            <w:pPr>
              <w:shd w:val="clear"/>
              <w:jc w:val="center"/>
              <w:rPr>
                <w:rFonts w:ascii="Times New Roman" w:hAnsi="Times New Roman" w:eastAsia="宋体" w:cs="Times New Roman"/>
                <w:color w:val="auto"/>
                <w:szCs w:val="24"/>
                <w:highlight w:val="none"/>
              </w:rPr>
            </w:pPr>
          </w:p>
        </w:tc>
        <w:tc>
          <w:tcPr>
            <w:tcW w:w="932" w:type="dxa"/>
            <w:vAlign w:val="center"/>
          </w:tcPr>
          <w:p w14:paraId="6F0F0C48">
            <w:pPr>
              <w:shd w:val="clear"/>
              <w:jc w:val="center"/>
              <w:rPr>
                <w:rFonts w:ascii="Times New Roman" w:hAnsi="Times New Roman" w:eastAsia="宋体" w:cs="Times New Roman"/>
                <w:color w:val="auto"/>
                <w:szCs w:val="24"/>
                <w:highlight w:val="none"/>
              </w:rPr>
            </w:pPr>
          </w:p>
        </w:tc>
        <w:tc>
          <w:tcPr>
            <w:tcW w:w="720" w:type="dxa"/>
            <w:vAlign w:val="center"/>
          </w:tcPr>
          <w:p w14:paraId="2A419887">
            <w:pPr>
              <w:shd w:val="clear"/>
              <w:jc w:val="center"/>
              <w:rPr>
                <w:rFonts w:ascii="Times New Roman" w:hAnsi="Times New Roman" w:eastAsia="宋体" w:cs="Times New Roman"/>
                <w:color w:val="auto"/>
                <w:szCs w:val="24"/>
                <w:highlight w:val="none"/>
              </w:rPr>
            </w:pPr>
          </w:p>
        </w:tc>
        <w:tc>
          <w:tcPr>
            <w:tcW w:w="986" w:type="dxa"/>
            <w:vAlign w:val="center"/>
          </w:tcPr>
          <w:p w14:paraId="02C32505">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30D234D6">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027D1AE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0D5522F0">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351226B4">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三</w:t>
            </w:r>
          </w:p>
          <w:p w14:paraId="642B9B86">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1882185D">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70171A6E">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第五学期</w:t>
            </w:r>
          </w:p>
        </w:tc>
        <w:tc>
          <w:tcPr>
            <w:tcW w:w="682" w:type="dxa"/>
            <w:vAlign w:val="center"/>
          </w:tcPr>
          <w:p w14:paraId="586E49B3">
            <w:pPr>
              <w:shd w:val="clea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79A42E3F">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26E6C126">
            <w:pPr>
              <w:shd w:val="clear"/>
              <w:jc w:val="center"/>
              <w:rPr>
                <w:rFonts w:ascii="Times New Roman" w:hAnsi="Times New Roman" w:eastAsia="宋体" w:cs="Times New Roman"/>
                <w:color w:val="auto"/>
                <w:szCs w:val="24"/>
                <w:highlight w:val="none"/>
              </w:rPr>
            </w:pPr>
          </w:p>
        </w:tc>
        <w:tc>
          <w:tcPr>
            <w:tcW w:w="720" w:type="dxa"/>
            <w:vAlign w:val="center"/>
          </w:tcPr>
          <w:p w14:paraId="21969897">
            <w:pPr>
              <w:shd w:val="clear"/>
              <w:jc w:val="center"/>
              <w:rPr>
                <w:rFonts w:ascii="Times New Roman" w:hAnsi="Times New Roman" w:eastAsia="宋体" w:cs="Times New Roman"/>
                <w:color w:val="auto"/>
                <w:szCs w:val="24"/>
                <w:highlight w:val="none"/>
              </w:rPr>
            </w:pPr>
          </w:p>
        </w:tc>
        <w:tc>
          <w:tcPr>
            <w:tcW w:w="720" w:type="dxa"/>
            <w:vAlign w:val="center"/>
          </w:tcPr>
          <w:p w14:paraId="4DEDECB8">
            <w:pPr>
              <w:shd w:val="clear"/>
              <w:jc w:val="center"/>
              <w:rPr>
                <w:rFonts w:ascii="Times New Roman" w:hAnsi="Times New Roman" w:eastAsia="宋体" w:cs="Times New Roman"/>
                <w:color w:val="auto"/>
                <w:szCs w:val="24"/>
                <w:highlight w:val="none"/>
              </w:rPr>
            </w:pPr>
          </w:p>
        </w:tc>
        <w:tc>
          <w:tcPr>
            <w:tcW w:w="932" w:type="dxa"/>
            <w:vAlign w:val="center"/>
          </w:tcPr>
          <w:p w14:paraId="1862BF66">
            <w:pPr>
              <w:shd w:val="clear"/>
              <w:jc w:val="center"/>
              <w:rPr>
                <w:rFonts w:ascii="Times New Roman" w:hAnsi="Times New Roman" w:eastAsia="宋体" w:cs="Times New Roman"/>
                <w:color w:val="auto"/>
                <w:szCs w:val="24"/>
                <w:highlight w:val="none"/>
              </w:rPr>
            </w:pPr>
          </w:p>
        </w:tc>
        <w:tc>
          <w:tcPr>
            <w:tcW w:w="720" w:type="dxa"/>
            <w:vAlign w:val="center"/>
          </w:tcPr>
          <w:p w14:paraId="1A2ECE2B">
            <w:pPr>
              <w:shd w:val="clear"/>
              <w:jc w:val="center"/>
              <w:rPr>
                <w:rFonts w:ascii="Times New Roman" w:hAnsi="Times New Roman" w:eastAsia="宋体" w:cs="Times New Roman"/>
                <w:color w:val="auto"/>
                <w:szCs w:val="24"/>
                <w:highlight w:val="none"/>
              </w:rPr>
            </w:pPr>
          </w:p>
        </w:tc>
        <w:tc>
          <w:tcPr>
            <w:tcW w:w="986" w:type="dxa"/>
            <w:vAlign w:val="center"/>
          </w:tcPr>
          <w:p w14:paraId="6C98C342">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5E423838">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51FF5F3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43DF2FA8">
            <w:pPr>
              <w:shd w:val="clear"/>
              <w:snapToGrid w:val="0"/>
              <w:spacing w:line="200" w:lineRule="exact"/>
              <w:jc w:val="center"/>
              <w:rPr>
                <w:rFonts w:ascii="Times New Roman" w:hAnsi="Times New Roman" w:eastAsia="仿宋_GB2312" w:cs="Times New Roman"/>
                <w:color w:val="auto"/>
                <w:szCs w:val="24"/>
                <w:highlight w:val="none"/>
              </w:rPr>
            </w:pPr>
          </w:p>
        </w:tc>
        <w:tc>
          <w:tcPr>
            <w:tcW w:w="1145" w:type="dxa"/>
            <w:vAlign w:val="center"/>
          </w:tcPr>
          <w:p w14:paraId="318D29E9">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第六学期</w:t>
            </w:r>
          </w:p>
        </w:tc>
        <w:tc>
          <w:tcPr>
            <w:tcW w:w="682" w:type="dxa"/>
            <w:vAlign w:val="center"/>
          </w:tcPr>
          <w:p w14:paraId="33EAA2C9">
            <w:pPr>
              <w:shd w:val="clear"/>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lang w:val="en-US" w:eastAsia="zh-CN"/>
              </w:rPr>
              <w:t>18</w:t>
            </w:r>
          </w:p>
        </w:tc>
        <w:tc>
          <w:tcPr>
            <w:tcW w:w="757" w:type="dxa"/>
            <w:vAlign w:val="center"/>
          </w:tcPr>
          <w:p w14:paraId="550F2C76">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6208EF87">
            <w:pPr>
              <w:shd w:val="clear"/>
              <w:jc w:val="center"/>
              <w:rPr>
                <w:rFonts w:ascii="Times New Roman" w:hAnsi="Times New Roman" w:eastAsia="宋体" w:cs="Times New Roman"/>
                <w:color w:val="auto"/>
                <w:szCs w:val="24"/>
                <w:highlight w:val="none"/>
              </w:rPr>
            </w:pPr>
          </w:p>
        </w:tc>
        <w:tc>
          <w:tcPr>
            <w:tcW w:w="720" w:type="dxa"/>
            <w:vAlign w:val="center"/>
          </w:tcPr>
          <w:p w14:paraId="65B6924E">
            <w:pPr>
              <w:shd w:val="clear"/>
              <w:jc w:val="center"/>
              <w:rPr>
                <w:rFonts w:ascii="Times New Roman" w:hAnsi="Times New Roman" w:eastAsia="宋体" w:cs="Times New Roman"/>
                <w:color w:val="auto"/>
                <w:szCs w:val="24"/>
                <w:highlight w:val="none"/>
              </w:rPr>
            </w:pPr>
          </w:p>
        </w:tc>
        <w:tc>
          <w:tcPr>
            <w:tcW w:w="720" w:type="dxa"/>
            <w:vAlign w:val="center"/>
          </w:tcPr>
          <w:p w14:paraId="1EC46D23">
            <w:pPr>
              <w:shd w:val="clear"/>
              <w:jc w:val="center"/>
              <w:rPr>
                <w:rFonts w:ascii="Times New Roman" w:hAnsi="Times New Roman" w:eastAsia="宋体" w:cs="Times New Roman"/>
                <w:color w:val="auto"/>
                <w:szCs w:val="24"/>
                <w:highlight w:val="none"/>
              </w:rPr>
            </w:pPr>
          </w:p>
        </w:tc>
        <w:tc>
          <w:tcPr>
            <w:tcW w:w="932" w:type="dxa"/>
            <w:vAlign w:val="center"/>
          </w:tcPr>
          <w:p w14:paraId="60A8B3B9">
            <w:pPr>
              <w:shd w:val="clear"/>
              <w:jc w:val="center"/>
              <w:rPr>
                <w:rFonts w:ascii="Times New Roman" w:hAnsi="Times New Roman" w:eastAsia="宋体" w:cs="Times New Roman"/>
                <w:color w:val="auto"/>
                <w:szCs w:val="24"/>
                <w:highlight w:val="none"/>
              </w:rPr>
            </w:pPr>
          </w:p>
        </w:tc>
        <w:tc>
          <w:tcPr>
            <w:tcW w:w="720" w:type="dxa"/>
            <w:vAlign w:val="center"/>
          </w:tcPr>
          <w:p w14:paraId="78E0D6C0">
            <w:pPr>
              <w:shd w:val="clear"/>
              <w:jc w:val="center"/>
              <w:rPr>
                <w:rFonts w:ascii="Times New Roman" w:hAnsi="Times New Roman" w:eastAsia="宋体" w:cs="Times New Roman"/>
                <w:color w:val="auto"/>
                <w:szCs w:val="24"/>
                <w:highlight w:val="none"/>
              </w:rPr>
            </w:pPr>
          </w:p>
        </w:tc>
        <w:tc>
          <w:tcPr>
            <w:tcW w:w="986" w:type="dxa"/>
            <w:vAlign w:val="center"/>
          </w:tcPr>
          <w:p w14:paraId="03AECDE0">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200B6EA9">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788087B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restart"/>
            <w:vAlign w:val="center"/>
          </w:tcPr>
          <w:p w14:paraId="045EAD36">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w:t>
            </w:r>
          </w:p>
          <w:p w14:paraId="30DCCC0B">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四</w:t>
            </w:r>
          </w:p>
          <w:p w14:paraId="61B6C994">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学</w:t>
            </w:r>
          </w:p>
          <w:p w14:paraId="52773E77">
            <w:pPr>
              <w:shd w:val="clear"/>
              <w:snapToGrid w:val="0"/>
              <w:spacing w:line="200" w:lineRule="exact"/>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年</w:t>
            </w:r>
          </w:p>
        </w:tc>
        <w:tc>
          <w:tcPr>
            <w:tcW w:w="1145" w:type="dxa"/>
            <w:vAlign w:val="center"/>
          </w:tcPr>
          <w:p w14:paraId="4617D94D">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第七学期</w:t>
            </w:r>
          </w:p>
        </w:tc>
        <w:tc>
          <w:tcPr>
            <w:tcW w:w="682" w:type="dxa"/>
            <w:vAlign w:val="center"/>
          </w:tcPr>
          <w:p w14:paraId="026ED728">
            <w:pPr>
              <w:shd w:val="clear"/>
              <w:jc w:val="center"/>
              <w:rPr>
                <w:rFonts w:ascii="Times New Roman" w:hAnsi="Times New Roman" w:eastAsia="宋体" w:cs="Times New Roman"/>
                <w:color w:val="auto"/>
                <w:szCs w:val="24"/>
                <w:highlight w:val="none"/>
              </w:rPr>
            </w:pPr>
          </w:p>
        </w:tc>
        <w:tc>
          <w:tcPr>
            <w:tcW w:w="757" w:type="dxa"/>
            <w:vAlign w:val="center"/>
          </w:tcPr>
          <w:p w14:paraId="450FEB78">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705CF974">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18</w:t>
            </w:r>
          </w:p>
        </w:tc>
        <w:tc>
          <w:tcPr>
            <w:tcW w:w="720" w:type="dxa"/>
            <w:vAlign w:val="center"/>
          </w:tcPr>
          <w:p w14:paraId="68C37250">
            <w:pPr>
              <w:shd w:val="clear"/>
              <w:jc w:val="center"/>
              <w:rPr>
                <w:rFonts w:ascii="Times New Roman" w:hAnsi="Times New Roman" w:eastAsia="宋体" w:cs="Times New Roman"/>
                <w:color w:val="auto"/>
                <w:szCs w:val="24"/>
                <w:highlight w:val="none"/>
              </w:rPr>
            </w:pPr>
          </w:p>
        </w:tc>
        <w:tc>
          <w:tcPr>
            <w:tcW w:w="720" w:type="dxa"/>
            <w:vAlign w:val="center"/>
          </w:tcPr>
          <w:p w14:paraId="071891AF">
            <w:pPr>
              <w:shd w:val="clear"/>
              <w:jc w:val="center"/>
              <w:rPr>
                <w:rFonts w:ascii="Times New Roman" w:hAnsi="Times New Roman" w:eastAsia="宋体" w:cs="Times New Roman"/>
                <w:color w:val="auto"/>
                <w:szCs w:val="24"/>
                <w:highlight w:val="none"/>
              </w:rPr>
            </w:pPr>
          </w:p>
        </w:tc>
        <w:tc>
          <w:tcPr>
            <w:tcW w:w="932" w:type="dxa"/>
            <w:vAlign w:val="center"/>
          </w:tcPr>
          <w:p w14:paraId="63BEC7FC">
            <w:pPr>
              <w:shd w:val="clear"/>
              <w:jc w:val="center"/>
              <w:rPr>
                <w:rFonts w:ascii="Times New Roman" w:hAnsi="Times New Roman" w:eastAsia="宋体" w:cs="Times New Roman"/>
                <w:color w:val="auto"/>
                <w:szCs w:val="24"/>
                <w:highlight w:val="none"/>
              </w:rPr>
            </w:pPr>
          </w:p>
        </w:tc>
        <w:tc>
          <w:tcPr>
            <w:tcW w:w="720" w:type="dxa"/>
            <w:vAlign w:val="center"/>
          </w:tcPr>
          <w:p w14:paraId="3D3E6192">
            <w:pPr>
              <w:shd w:val="clear"/>
              <w:jc w:val="center"/>
              <w:rPr>
                <w:rFonts w:ascii="Times New Roman" w:hAnsi="Times New Roman" w:eastAsia="宋体" w:cs="Times New Roman"/>
                <w:color w:val="auto"/>
                <w:szCs w:val="24"/>
                <w:highlight w:val="none"/>
              </w:rPr>
            </w:pPr>
          </w:p>
        </w:tc>
        <w:tc>
          <w:tcPr>
            <w:tcW w:w="986" w:type="dxa"/>
            <w:vAlign w:val="center"/>
          </w:tcPr>
          <w:p w14:paraId="112FDBC7">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720" w:type="dxa"/>
            <w:vAlign w:val="center"/>
          </w:tcPr>
          <w:p w14:paraId="7CFAEC52">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25</w:t>
            </w:r>
          </w:p>
        </w:tc>
      </w:tr>
      <w:tr w14:paraId="4AAED8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669" w:type="dxa"/>
            <w:vMerge w:val="continue"/>
            <w:vAlign w:val="center"/>
          </w:tcPr>
          <w:p w14:paraId="4E080E66">
            <w:pPr>
              <w:shd w:val="clear"/>
              <w:snapToGrid w:val="0"/>
              <w:jc w:val="center"/>
              <w:rPr>
                <w:rFonts w:ascii="Times New Roman" w:hAnsi="Times New Roman" w:eastAsia="仿宋_GB2312" w:cs="Times New Roman"/>
                <w:color w:val="auto"/>
                <w:szCs w:val="24"/>
                <w:highlight w:val="none"/>
              </w:rPr>
            </w:pPr>
          </w:p>
        </w:tc>
        <w:tc>
          <w:tcPr>
            <w:tcW w:w="1145" w:type="dxa"/>
            <w:tcMar>
              <w:left w:w="0" w:type="dxa"/>
              <w:right w:w="0" w:type="dxa"/>
            </w:tcMar>
            <w:vAlign w:val="center"/>
          </w:tcPr>
          <w:p w14:paraId="1B861DAB">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第八学期</w:t>
            </w:r>
          </w:p>
        </w:tc>
        <w:tc>
          <w:tcPr>
            <w:tcW w:w="682" w:type="dxa"/>
            <w:vAlign w:val="center"/>
          </w:tcPr>
          <w:p w14:paraId="6C600A3C">
            <w:pPr>
              <w:shd w:val="clear"/>
              <w:jc w:val="center"/>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5</w:t>
            </w:r>
          </w:p>
        </w:tc>
        <w:tc>
          <w:tcPr>
            <w:tcW w:w="757" w:type="dxa"/>
            <w:vAlign w:val="center"/>
          </w:tcPr>
          <w:p w14:paraId="52DBD154">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720" w:type="dxa"/>
            <w:vAlign w:val="center"/>
          </w:tcPr>
          <w:p w14:paraId="06EAED8F">
            <w:pPr>
              <w:shd w:val="clear"/>
              <w:jc w:val="center"/>
              <w:rPr>
                <w:rFonts w:ascii="Times New Roman" w:hAnsi="Times New Roman" w:eastAsia="宋体" w:cs="Times New Roman"/>
                <w:color w:val="auto"/>
                <w:szCs w:val="24"/>
                <w:highlight w:val="none"/>
              </w:rPr>
            </w:pPr>
          </w:p>
        </w:tc>
        <w:tc>
          <w:tcPr>
            <w:tcW w:w="720" w:type="dxa"/>
            <w:vAlign w:val="center"/>
          </w:tcPr>
          <w:p w14:paraId="7212C4EF">
            <w:pPr>
              <w:shd w:val="clear"/>
              <w:jc w:val="center"/>
              <w:rPr>
                <w:rFonts w:ascii="Times New Roman" w:hAnsi="Times New Roman" w:eastAsia="宋体" w:cs="Times New Roman"/>
                <w:color w:val="auto"/>
                <w:szCs w:val="24"/>
                <w:highlight w:val="none"/>
              </w:rPr>
            </w:pPr>
          </w:p>
        </w:tc>
        <w:tc>
          <w:tcPr>
            <w:tcW w:w="720" w:type="dxa"/>
            <w:vAlign w:val="center"/>
          </w:tcPr>
          <w:p w14:paraId="445A9682">
            <w:pPr>
              <w:shd w:val="clear"/>
              <w:jc w:val="center"/>
              <w:rPr>
                <w:rFonts w:ascii="Times New Roman" w:hAnsi="Times New Roman" w:eastAsia="宋体" w:cs="Times New Roman"/>
                <w:color w:val="auto"/>
                <w:szCs w:val="24"/>
                <w:highlight w:val="none"/>
              </w:rPr>
            </w:pPr>
          </w:p>
        </w:tc>
        <w:tc>
          <w:tcPr>
            <w:tcW w:w="932" w:type="dxa"/>
            <w:vAlign w:val="center"/>
          </w:tcPr>
          <w:p w14:paraId="06B5D0B9">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12</w:t>
            </w:r>
          </w:p>
        </w:tc>
        <w:tc>
          <w:tcPr>
            <w:tcW w:w="720" w:type="dxa"/>
            <w:vAlign w:val="center"/>
          </w:tcPr>
          <w:p w14:paraId="145F44BA">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986" w:type="dxa"/>
            <w:vAlign w:val="center"/>
          </w:tcPr>
          <w:p w14:paraId="1DEDA4B2">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720" w:type="dxa"/>
            <w:vAlign w:val="center"/>
          </w:tcPr>
          <w:p w14:paraId="63B30C32">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27</w:t>
            </w:r>
          </w:p>
        </w:tc>
      </w:tr>
      <w:tr w14:paraId="048CA82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cantSplit/>
          <w:trHeight w:val="425" w:hRule="exact"/>
          <w:jc w:val="center"/>
        </w:trPr>
        <w:tc>
          <w:tcPr>
            <w:tcW w:w="1814" w:type="dxa"/>
            <w:gridSpan w:val="2"/>
            <w:tcBorders>
              <w:bottom w:val="single" w:color="000000" w:sz="12" w:space="0"/>
            </w:tcBorders>
            <w:vAlign w:val="center"/>
          </w:tcPr>
          <w:p w14:paraId="00E766CD">
            <w:pPr>
              <w:shd w:val="clear"/>
              <w:jc w:val="center"/>
              <w:rPr>
                <w:rFonts w:ascii="Times New Roman" w:hAnsi="Times New Roman" w:eastAsia="仿宋_GB2312" w:cs="Times New Roman"/>
                <w:color w:val="auto"/>
                <w:szCs w:val="24"/>
                <w:highlight w:val="none"/>
              </w:rPr>
            </w:pPr>
            <w:r>
              <w:rPr>
                <w:rFonts w:hint="eastAsia" w:ascii="Times New Roman" w:hAnsi="Times New Roman" w:eastAsia="仿宋_GB2312" w:cs="Times New Roman"/>
                <w:color w:val="auto"/>
                <w:szCs w:val="24"/>
                <w:highlight w:val="none"/>
              </w:rPr>
              <w:t>总计</w:t>
            </w:r>
          </w:p>
        </w:tc>
        <w:tc>
          <w:tcPr>
            <w:tcW w:w="682" w:type="dxa"/>
            <w:tcBorders>
              <w:bottom w:val="single" w:color="000000" w:sz="12" w:space="0"/>
            </w:tcBorders>
            <w:vAlign w:val="center"/>
          </w:tcPr>
          <w:p w14:paraId="7C4C83FD">
            <w:pPr>
              <w:shd w:val="clear"/>
              <w:jc w:val="center"/>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lang w:val="en-US" w:eastAsia="zh-CN"/>
              </w:rPr>
              <w:t>111</w:t>
            </w:r>
          </w:p>
        </w:tc>
        <w:tc>
          <w:tcPr>
            <w:tcW w:w="757" w:type="dxa"/>
            <w:tcBorders>
              <w:bottom w:val="single" w:color="000000" w:sz="12" w:space="0"/>
            </w:tcBorders>
            <w:vAlign w:val="center"/>
          </w:tcPr>
          <w:p w14:paraId="344B2DA0">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16</w:t>
            </w:r>
          </w:p>
        </w:tc>
        <w:tc>
          <w:tcPr>
            <w:tcW w:w="720" w:type="dxa"/>
            <w:tcBorders>
              <w:bottom w:val="single" w:color="000000" w:sz="12" w:space="0"/>
            </w:tcBorders>
            <w:vAlign w:val="center"/>
          </w:tcPr>
          <w:p w14:paraId="6F6F279D">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18</w:t>
            </w:r>
          </w:p>
        </w:tc>
        <w:tc>
          <w:tcPr>
            <w:tcW w:w="720" w:type="dxa"/>
            <w:tcBorders>
              <w:bottom w:val="single" w:color="000000" w:sz="12" w:space="0"/>
            </w:tcBorders>
            <w:vAlign w:val="center"/>
          </w:tcPr>
          <w:p w14:paraId="3A760969">
            <w:pPr>
              <w:shd w:val="clear"/>
              <w:jc w:val="center"/>
              <w:rPr>
                <w:rFonts w:ascii="Times New Roman" w:hAnsi="Times New Roman" w:eastAsia="宋体" w:cs="Times New Roman"/>
                <w:color w:val="auto"/>
                <w:szCs w:val="24"/>
                <w:highlight w:val="none"/>
              </w:rPr>
            </w:pPr>
          </w:p>
        </w:tc>
        <w:tc>
          <w:tcPr>
            <w:tcW w:w="720" w:type="dxa"/>
            <w:tcBorders>
              <w:bottom w:val="single" w:color="000000" w:sz="12" w:space="0"/>
            </w:tcBorders>
            <w:vAlign w:val="center"/>
          </w:tcPr>
          <w:p w14:paraId="513E1409">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932" w:type="dxa"/>
            <w:tcBorders>
              <w:bottom w:val="single" w:color="000000" w:sz="12" w:space="0"/>
            </w:tcBorders>
            <w:vAlign w:val="center"/>
          </w:tcPr>
          <w:p w14:paraId="72B13D60">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12</w:t>
            </w:r>
          </w:p>
        </w:tc>
        <w:tc>
          <w:tcPr>
            <w:tcW w:w="720" w:type="dxa"/>
            <w:tcBorders>
              <w:bottom w:val="single" w:color="000000" w:sz="12" w:space="0"/>
            </w:tcBorders>
            <w:vAlign w:val="center"/>
          </w:tcPr>
          <w:p w14:paraId="1E27EFE6">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986" w:type="dxa"/>
            <w:tcBorders>
              <w:bottom w:val="single" w:color="000000" w:sz="12" w:space="0"/>
            </w:tcBorders>
            <w:vAlign w:val="center"/>
          </w:tcPr>
          <w:p w14:paraId="4FDEFAEB">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48</w:t>
            </w:r>
          </w:p>
        </w:tc>
        <w:tc>
          <w:tcPr>
            <w:tcW w:w="720" w:type="dxa"/>
            <w:tcBorders>
              <w:bottom w:val="single" w:color="000000" w:sz="12" w:space="0"/>
            </w:tcBorders>
            <w:vAlign w:val="center"/>
          </w:tcPr>
          <w:p w14:paraId="7A9E3E6D">
            <w:pPr>
              <w:shd w:val="clear"/>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208</w:t>
            </w:r>
          </w:p>
        </w:tc>
      </w:tr>
    </w:tbl>
    <w:p w14:paraId="475CD792">
      <w:pPr>
        <w:shd w:val="clear"/>
        <w:spacing w:line="36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备注：教育实习时间不少于18周。</w:t>
      </w:r>
    </w:p>
    <w:p w14:paraId="127D2B83">
      <w:pPr>
        <w:shd w:val="clear"/>
        <w:rPr>
          <w:rFonts w:hint="eastAsia" w:ascii="Times New Roman" w:hAnsi="Times New Roman" w:eastAsia="仿宋_GB2312" w:cs="Times New Roman"/>
          <w:b/>
          <w:color w:val="auto"/>
          <w:sz w:val="24"/>
          <w:szCs w:val="21"/>
          <w:highlight w:val="none"/>
        </w:rPr>
      </w:pPr>
      <w:r>
        <w:rPr>
          <w:rFonts w:hint="eastAsia" w:ascii="Times New Roman" w:hAnsi="Times New Roman" w:eastAsia="仿宋_GB2312" w:cs="Times New Roman"/>
          <w:b/>
          <w:color w:val="auto"/>
          <w:sz w:val="24"/>
          <w:szCs w:val="21"/>
          <w:highlight w:val="none"/>
        </w:rPr>
        <w:br w:type="page"/>
      </w:r>
    </w:p>
    <w:p w14:paraId="55095A86">
      <w:pPr>
        <w:shd w:val="clear"/>
        <w:spacing w:line="360" w:lineRule="exact"/>
        <w:jc w:val="left"/>
        <w:rPr>
          <w:rFonts w:hint="eastAsia" w:ascii="Times New Roman" w:hAnsi="Times New Roman" w:eastAsia="仿宋_GB2312" w:cs="Times New Roman"/>
          <w:b/>
          <w:color w:val="auto"/>
          <w:sz w:val="24"/>
          <w:szCs w:val="21"/>
          <w:highlight w:val="none"/>
          <w:lang w:eastAsia="zh-CN"/>
        </w:rPr>
      </w:pPr>
      <w:r>
        <w:rPr>
          <w:rFonts w:hint="eastAsia" w:ascii="Times New Roman" w:hAnsi="Times New Roman" w:eastAsia="仿宋_GB2312" w:cs="Times New Roman"/>
          <w:b/>
          <w:color w:val="auto"/>
          <w:sz w:val="24"/>
          <w:szCs w:val="21"/>
          <w:highlight w:val="none"/>
        </w:rPr>
        <w:t>附表</w:t>
      </w:r>
      <w:r>
        <w:rPr>
          <w:rFonts w:hint="eastAsia" w:ascii="Times New Roman" w:hAnsi="Times New Roman" w:eastAsia="仿宋_GB2312" w:cs="Times New Roman"/>
          <w:b/>
          <w:color w:val="auto"/>
          <w:sz w:val="24"/>
          <w:szCs w:val="21"/>
          <w:highlight w:val="none"/>
          <w:lang w:val="en-US" w:eastAsia="zh-CN"/>
        </w:rPr>
        <w:t>4</w:t>
      </w:r>
    </w:p>
    <w:p w14:paraId="22B1A043">
      <w:pPr>
        <w:shd w:val="clear"/>
        <w:spacing w:line="420" w:lineRule="exact"/>
        <w:jc w:val="center"/>
        <w:rPr>
          <w:rFonts w:hint="eastAsia" w:ascii="Times New Roman" w:hAnsi="Times New Roman" w:eastAsia="仿宋_GB2312" w:cs="Times New Roman"/>
          <w:b/>
          <w:color w:val="auto"/>
          <w:sz w:val="28"/>
          <w:szCs w:val="28"/>
          <w:highlight w:val="none"/>
        </w:rPr>
      </w:pPr>
      <w:r>
        <w:rPr>
          <w:rFonts w:ascii="Times New Roman" w:hAnsi="Times New Roman" w:eastAsia="仿宋_GB2312" w:cs="Times New Roman"/>
          <w:b/>
          <w:bCs/>
          <w:color w:val="auto"/>
          <w:sz w:val="28"/>
          <w:szCs w:val="24"/>
          <w:highlight w:val="none"/>
          <w:u w:val="single"/>
        </w:rPr>
        <w:t xml:space="preserve"> </w:t>
      </w:r>
      <w:r>
        <w:rPr>
          <w:rFonts w:hint="eastAsia" w:ascii="Times New Roman" w:hAnsi="Times New Roman" w:eastAsia="仿宋_GB2312" w:cs="Times New Roman"/>
          <w:b/>
          <w:bCs/>
          <w:color w:val="auto"/>
          <w:sz w:val="28"/>
          <w:szCs w:val="24"/>
          <w:highlight w:val="none"/>
          <w:u w:val="single"/>
        </w:rPr>
        <w:t>小学教育</w:t>
      </w:r>
      <w:r>
        <w:rPr>
          <w:rFonts w:ascii="Times New Roman" w:hAnsi="Times New Roman" w:eastAsia="仿宋_GB2312" w:cs="Times New Roman"/>
          <w:b/>
          <w:bCs/>
          <w:color w:val="auto"/>
          <w:sz w:val="28"/>
          <w:szCs w:val="24"/>
          <w:highlight w:val="none"/>
          <w:u w:val="single"/>
        </w:rPr>
        <w:t xml:space="preserve"> </w:t>
      </w:r>
      <w:r>
        <w:rPr>
          <w:rFonts w:ascii="Times New Roman" w:hAnsi="Times New Roman" w:eastAsia="仿宋_GB2312" w:cs="Times New Roman"/>
          <w:color w:val="auto"/>
          <w:sz w:val="28"/>
          <w:szCs w:val="24"/>
          <w:highlight w:val="none"/>
        </w:rPr>
        <w:t xml:space="preserve"> </w:t>
      </w:r>
      <w:r>
        <w:rPr>
          <w:rFonts w:hint="eastAsia" w:ascii="Times New Roman" w:hAnsi="Times New Roman" w:eastAsia="仿宋_GB2312" w:cs="Times New Roman"/>
          <w:b/>
          <w:bCs/>
          <w:color w:val="auto"/>
          <w:sz w:val="28"/>
          <w:szCs w:val="24"/>
          <w:highlight w:val="none"/>
        </w:rPr>
        <w:t>专业（本科）</w:t>
      </w:r>
      <w:r>
        <w:rPr>
          <w:rFonts w:hint="eastAsia" w:ascii="Times New Roman" w:hAnsi="Times New Roman" w:eastAsia="仿宋_GB2312" w:cs="Times New Roman"/>
          <w:b/>
          <w:color w:val="auto"/>
          <w:sz w:val="28"/>
          <w:szCs w:val="28"/>
          <w:highlight w:val="none"/>
        </w:rPr>
        <w:t>课程设置与毕业要求对应关系矩阵</w:t>
      </w:r>
    </w:p>
    <w:tbl>
      <w:tblPr>
        <w:tblStyle w:val="10"/>
        <w:tblW w:w="788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888"/>
        <w:gridCol w:w="611"/>
        <w:gridCol w:w="650"/>
        <w:gridCol w:w="568"/>
        <w:gridCol w:w="630"/>
        <w:gridCol w:w="658"/>
        <w:gridCol w:w="636"/>
        <w:gridCol w:w="592"/>
        <w:gridCol w:w="647"/>
      </w:tblGrid>
      <w:tr w14:paraId="681A51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73" w:hRule="atLeast"/>
          <w:tblHeader/>
          <w:jc w:val="center"/>
        </w:trPr>
        <w:tc>
          <w:tcPr>
            <w:tcW w:w="2888" w:type="dxa"/>
            <w:tcBorders>
              <w:top w:val="single" w:color="auto" w:sz="12" w:space="0"/>
              <w:tl2br w:val="single" w:color="auto" w:sz="4" w:space="0"/>
            </w:tcBorders>
            <w:vAlign w:val="center"/>
          </w:tcPr>
          <w:p w14:paraId="58E17D7A">
            <w:pPr>
              <w:shd w:val="clear"/>
              <w:ind w:firstLine="1476" w:firstLineChars="700"/>
              <w:rPr>
                <w:rFonts w:ascii="仿宋_GB2312" w:hAnsi="Times New Roman" w:eastAsia="仿宋_GB2312" w:cs="Times New Roman"/>
                <w:b/>
                <w:color w:val="auto"/>
                <w:highlight w:val="none"/>
              </w:rPr>
            </w:pPr>
          </w:p>
          <w:p w14:paraId="09C81BB5">
            <w:pPr>
              <w:shd w:val="clear"/>
              <w:ind w:firstLine="1476" w:firstLineChars="700"/>
              <w:rPr>
                <w:rFonts w:ascii="Times New Roman" w:hAnsi="Times New Roman" w:eastAsia="宋体" w:cs="Times New Roman"/>
                <w:color w:val="auto"/>
                <w:highlight w:val="none"/>
              </w:rPr>
            </w:pPr>
            <w:r>
              <w:rPr>
                <w:rFonts w:hint="eastAsia" w:ascii="仿宋_GB2312" w:hAnsi="Times New Roman" w:eastAsia="仿宋_GB2312" w:cs="Times New Roman"/>
                <w:b/>
                <w:color w:val="auto"/>
                <w:highlight w:val="none"/>
              </w:rPr>
              <w:t>要求</w:t>
            </w:r>
          </w:p>
          <w:p w14:paraId="30401C38">
            <w:pPr>
              <w:shd w:val="clear"/>
              <w:ind w:firstLine="420"/>
              <w:rPr>
                <w:rFonts w:ascii="仿宋_GB2312" w:hAnsi="Times New Roman" w:eastAsia="仿宋_GB2312" w:cs="Times New Roman"/>
                <w:b/>
                <w:color w:val="auto"/>
                <w:highlight w:val="none"/>
              </w:rPr>
            </w:pPr>
            <w:r>
              <w:rPr>
                <w:rFonts w:hint="eastAsia" w:ascii="仿宋_GB2312" w:hAnsi="Times New Roman" w:eastAsia="仿宋_GB2312" w:cs="Times New Roman"/>
                <w:b/>
                <w:color w:val="auto"/>
                <w:highlight w:val="none"/>
              </w:rPr>
              <w:t>课程</w:t>
            </w:r>
          </w:p>
          <w:p w14:paraId="64C52269">
            <w:pPr>
              <w:shd w:val="clear"/>
              <w:rPr>
                <w:rFonts w:ascii="Times New Roman" w:hAnsi="Times New Roman" w:eastAsia="宋体" w:cs="Times New Roman"/>
                <w:color w:val="auto"/>
                <w:highlight w:val="none"/>
              </w:rPr>
            </w:pPr>
          </w:p>
          <w:p w14:paraId="26E55091">
            <w:pPr>
              <w:widowControl/>
              <w:shd w:val="clear"/>
              <w:jc w:val="center"/>
              <w:rPr>
                <w:rFonts w:ascii="仿宋_GB2312" w:hAnsi="宋体" w:eastAsia="仿宋_GB2312" w:cs="宋体"/>
                <w:b/>
                <w:color w:val="auto"/>
                <w:kern w:val="0"/>
                <w:szCs w:val="21"/>
                <w:highlight w:val="none"/>
              </w:rPr>
            </w:pPr>
          </w:p>
        </w:tc>
        <w:tc>
          <w:tcPr>
            <w:tcW w:w="611" w:type="dxa"/>
            <w:tcBorders>
              <w:top w:val="single" w:color="auto" w:sz="12" w:space="0"/>
            </w:tcBorders>
            <w:vAlign w:val="center"/>
          </w:tcPr>
          <w:p w14:paraId="6AAF21D2">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师德规范</w:t>
            </w:r>
          </w:p>
        </w:tc>
        <w:tc>
          <w:tcPr>
            <w:tcW w:w="650" w:type="dxa"/>
            <w:tcBorders>
              <w:top w:val="single" w:color="auto" w:sz="12" w:space="0"/>
            </w:tcBorders>
            <w:vAlign w:val="center"/>
          </w:tcPr>
          <w:p w14:paraId="7F54C8C2">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教</w:t>
            </w:r>
          </w:p>
          <w:p w14:paraId="07A1AA84">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育</w:t>
            </w:r>
          </w:p>
          <w:p w14:paraId="007B6833">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情</w:t>
            </w:r>
          </w:p>
          <w:p w14:paraId="429E935C">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怀</w:t>
            </w:r>
          </w:p>
        </w:tc>
        <w:tc>
          <w:tcPr>
            <w:tcW w:w="568" w:type="dxa"/>
            <w:tcBorders>
              <w:top w:val="single" w:color="auto" w:sz="12" w:space="0"/>
            </w:tcBorders>
            <w:vAlign w:val="center"/>
          </w:tcPr>
          <w:p w14:paraId="1BC46268">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学科素养</w:t>
            </w:r>
          </w:p>
        </w:tc>
        <w:tc>
          <w:tcPr>
            <w:tcW w:w="630" w:type="dxa"/>
            <w:tcBorders>
              <w:top w:val="single" w:color="auto" w:sz="12" w:space="0"/>
            </w:tcBorders>
            <w:vAlign w:val="center"/>
          </w:tcPr>
          <w:p w14:paraId="73DF4673">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教学能力</w:t>
            </w:r>
          </w:p>
        </w:tc>
        <w:tc>
          <w:tcPr>
            <w:tcW w:w="658" w:type="dxa"/>
            <w:tcBorders>
              <w:top w:val="single" w:color="auto" w:sz="12" w:space="0"/>
            </w:tcBorders>
            <w:vAlign w:val="center"/>
          </w:tcPr>
          <w:p w14:paraId="7793914A">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班</w:t>
            </w:r>
          </w:p>
          <w:p w14:paraId="477EB8EF">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级</w:t>
            </w:r>
          </w:p>
          <w:p w14:paraId="2EC8421C">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指</w:t>
            </w:r>
          </w:p>
          <w:p w14:paraId="55A1F21A">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导</w:t>
            </w:r>
          </w:p>
        </w:tc>
        <w:tc>
          <w:tcPr>
            <w:tcW w:w="636" w:type="dxa"/>
            <w:tcBorders>
              <w:top w:val="single" w:color="auto" w:sz="12" w:space="0"/>
            </w:tcBorders>
            <w:vAlign w:val="center"/>
          </w:tcPr>
          <w:p w14:paraId="1A4EEF96">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综合育人</w:t>
            </w:r>
          </w:p>
        </w:tc>
        <w:tc>
          <w:tcPr>
            <w:tcW w:w="592" w:type="dxa"/>
            <w:tcBorders>
              <w:top w:val="single" w:color="auto" w:sz="12" w:space="0"/>
            </w:tcBorders>
            <w:vAlign w:val="center"/>
          </w:tcPr>
          <w:p w14:paraId="3D2801E1">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学会反思</w:t>
            </w:r>
          </w:p>
        </w:tc>
        <w:tc>
          <w:tcPr>
            <w:tcW w:w="647" w:type="dxa"/>
            <w:tcBorders>
              <w:top w:val="single" w:color="auto" w:sz="12" w:space="0"/>
            </w:tcBorders>
            <w:vAlign w:val="center"/>
          </w:tcPr>
          <w:p w14:paraId="2EE3AB95">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沟</w:t>
            </w:r>
          </w:p>
          <w:p w14:paraId="440B25BE">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通</w:t>
            </w:r>
          </w:p>
          <w:p w14:paraId="054F2C82">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合</w:t>
            </w:r>
          </w:p>
          <w:p w14:paraId="422E7C2F">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作</w:t>
            </w:r>
          </w:p>
        </w:tc>
      </w:tr>
      <w:tr w14:paraId="456EAB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888" w:type="dxa"/>
            <w:vAlign w:val="center"/>
          </w:tcPr>
          <w:p w14:paraId="007D1D60">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rPr>
              <w:t>马克思主义基本原理</w:t>
            </w:r>
          </w:p>
        </w:tc>
        <w:tc>
          <w:tcPr>
            <w:tcW w:w="611" w:type="dxa"/>
            <w:vAlign w:val="top"/>
          </w:tcPr>
          <w:p w14:paraId="5196C265">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M</w:t>
            </w:r>
          </w:p>
        </w:tc>
        <w:tc>
          <w:tcPr>
            <w:tcW w:w="650" w:type="dxa"/>
            <w:vAlign w:val="top"/>
          </w:tcPr>
          <w:p w14:paraId="3666F990">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H</w:t>
            </w:r>
          </w:p>
        </w:tc>
        <w:tc>
          <w:tcPr>
            <w:tcW w:w="568" w:type="dxa"/>
            <w:vAlign w:val="top"/>
          </w:tcPr>
          <w:p w14:paraId="19FAD095">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top"/>
          </w:tcPr>
          <w:p w14:paraId="0F40EEC4">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M</w:t>
            </w:r>
          </w:p>
        </w:tc>
        <w:tc>
          <w:tcPr>
            <w:tcW w:w="658" w:type="dxa"/>
            <w:vAlign w:val="top"/>
          </w:tcPr>
          <w:p w14:paraId="65232299">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top"/>
          </w:tcPr>
          <w:p w14:paraId="485D7BEE">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592" w:type="dxa"/>
            <w:vAlign w:val="top"/>
          </w:tcPr>
          <w:p w14:paraId="240C18B1">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M</w:t>
            </w:r>
          </w:p>
        </w:tc>
        <w:tc>
          <w:tcPr>
            <w:tcW w:w="647" w:type="dxa"/>
            <w:vAlign w:val="top"/>
          </w:tcPr>
          <w:p w14:paraId="03DB9DE7">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r>
      <w:tr w14:paraId="7AC28E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5192AC0F">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rPr>
              <w:t>中国近现代史纲要</w:t>
            </w:r>
          </w:p>
        </w:tc>
        <w:tc>
          <w:tcPr>
            <w:tcW w:w="611" w:type="dxa"/>
            <w:vAlign w:val="top"/>
          </w:tcPr>
          <w:p w14:paraId="72587932">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asciiTheme="minorEastAsia" w:hAnsiTheme="minorEastAsia" w:cstheme="minorEastAsia"/>
                <w:color w:val="auto"/>
                <w:kern w:val="0"/>
                <w:sz w:val="24"/>
              </w:rPr>
              <w:t>H</w:t>
            </w:r>
          </w:p>
        </w:tc>
        <w:tc>
          <w:tcPr>
            <w:tcW w:w="650" w:type="dxa"/>
            <w:vAlign w:val="top"/>
          </w:tcPr>
          <w:p w14:paraId="7F4207CA">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asciiTheme="minorEastAsia" w:hAnsiTheme="minorEastAsia" w:cstheme="minorEastAsia"/>
                <w:color w:val="auto"/>
                <w:kern w:val="0"/>
                <w:sz w:val="24"/>
              </w:rPr>
              <w:t>M</w:t>
            </w:r>
          </w:p>
        </w:tc>
        <w:tc>
          <w:tcPr>
            <w:tcW w:w="568" w:type="dxa"/>
            <w:vAlign w:val="top"/>
          </w:tcPr>
          <w:p w14:paraId="4C5198C7">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top"/>
          </w:tcPr>
          <w:p w14:paraId="33F023FB">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58" w:type="dxa"/>
            <w:vAlign w:val="top"/>
          </w:tcPr>
          <w:p w14:paraId="624CF14C">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top"/>
          </w:tcPr>
          <w:p w14:paraId="6ECB8A2B">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asciiTheme="minorEastAsia" w:hAnsiTheme="minorEastAsia" w:cstheme="minorEastAsia"/>
                <w:color w:val="auto"/>
                <w:kern w:val="0"/>
                <w:sz w:val="24"/>
              </w:rPr>
              <w:t>M</w:t>
            </w:r>
          </w:p>
        </w:tc>
        <w:tc>
          <w:tcPr>
            <w:tcW w:w="592" w:type="dxa"/>
            <w:vAlign w:val="top"/>
          </w:tcPr>
          <w:p w14:paraId="2A396468">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L</w:t>
            </w:r>
          </w:p>
        </w:tc>
        <w:tc>
          <w:tcPr>
            <w:tcW w:w="647" w:type="dxa"/>
            <w:vAlign w:val="top"/>
          </w:tcPr>
          <w:p w14:paraId="3B3F9652">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r>
      <w:tr w14:paraId="1C9A24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2888" w:type="dxa"/>
            <w:vAlign w:val="center"/>
          </w:tcPr>
          <w:p w14:paraId="51E3944C">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rPr>
              <w:t>毛泽东思想和中国特色社会主义理论体系概论</w:t>
            </w:r>
          </w:p>
        </w:tc>
        <w:tc>
          <w:tcPr>
            <w:tcW w:w="611" w:type="dxa"/>
            <w:vAlign w:val="center"/>
          </w:tcPr>
          <w:p w14:paraId="4C351000">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H</w:t>
            </w:r>
          </w:p>
        </w:tc>
        <w:tc>
          <w:tcPr>
            <w:tcW w:w="650" w:type="dxa"/>
            <w:vAlign w:val="center"/>
          </w:tcPr>
          <w:p w14:paraId="4ECE557A">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asciiTheme="minorEastAsia" w:hAnsiTheme="minorEastAsia" w:cstheme="minorEastAsia"/>
                <w:color w:val="auto"/>
                <w:kern w:val="0"/>
                <w:sz w:val="24"/>
              </w:rPr>
              <w:t>M</w:t>
            </w:r>
          </w:p>
        </w:tc>
        <w:tc>
          <w:tcPr>
            <w:tcW w:w="568" w:type="dxa"/>
            <w:vAlign w:val="center"/>
          </w:tcPr>
          <w:p w14:paraId="74AABCBF">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center"/>
          </w:tcPr>
          <w:p w14:paraId="5E52958A">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58" w:type="dxa"/>
            <w:vAlign w:val="center"/>
          </w:tcPr>
          <w:p w14:paraId="3DE2EFD1">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M</w:t>
            </w:r>
          </w:p>
        </w:tc>
        <w:tc>
          <w:tcPr>
            <w:tcW w:w="636" w:type="dxa"/>
            <w:vAlign w:val="center"/>
          </w:tcPr>
          <w:p w14:paraId="6FFFEE67">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592" w:type="dxa"/>
            <w:vAlign w:val="center"/>
          </w:tcPr>
          <w:p w14:paraId="4C9A3497">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L</w:t>
            </w:r>
          </w:p>
        </w:tc>
        <w:tc>
          <w:tcPr>
            <w:tcW w:w="647" w:type="dxa"/>
            <w:vAlign w:val="center"/>
          </w:tcPr>
          <w:p w14:paraId="37E50DE5">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r>
      <w:tr w14:paraId="17B336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6AF6B3AB">
            <w:pPr>
              <w:widowControl/>
              <w:jc w:val="left"/>
              <w:rPr>
                <w:rFonts w:ascii="仿宋_GB2312" w:hAnsi="Times New Roman" w:eastAsia="仿宋_GB2312" w:cs="Times New Roman"/>
                <w:color w:val="auto"/>
                <w:kern w:val="0"/>
                <w:szCs w:val="21"/>
                <w:highlight w:val="none"/>
              </w:rPr>
            </w:pPr>
            <w:r>
              <w:rPr>
                <w:rFonts w:hint="eastAsia" w:ascii="仿宋_GB2312" w:hAnsi="Times New Roman" w:eastAsia="仿宋_GB2312" w:cs="宋体"/>
                <w:color w:val="auto"/>
                <w:kern w:val="0"/>
                <w:szCs w:val="21"/>
              </w:rPr>
              <w:t>思想道德修养与法律基础</w:t>
            </w:r>
          </w:p>
        </w:tc>
        <w:tc>
          <w:tcPr>
            <w:tcW w:w="611" w:type="dxa"/>
            <w:vAlign w:val="top"/>
          </w:tcPr>
          <w:p w14:paraId="520727E3">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H</w:t>
            </w:r>
          </w:p>
        </w:tc>
        <w:tc>
          <w:tcPr>
            <w:tcW w:w="650" w:type="dxa"/>
            <w:vAlign w:val="top"/>
          </w:tcPr>
          <w:p w14:paraId="70CF9C7A">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568" w:type="dxa"/>
            <w:vAlign w:val="top"/>
          </w:tcPr>
          <w:p w14:paraId="2286EA6B">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M</w:t>
            </w:r>
          </w:p>
        </w:tc>
        <w:tc>
          <w:tcPr>
            <w:tcW w:w="630" w:type="dxa"/>
            <w:vAlign w:val="top"/>
          </w:tcPr>
          <w:p w14:paraId="5F24C5A0">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58" w:type="dxa"/>
            <w:vAlign w:val="top"/>
          </w:tcPr>
          <w:p w14:paraId="6497D638">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top"/>
          </w:tcPr>
          <w:p w14:paraId="7AE673BD">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M</w:t>
            </w:r>
          </w:p>
        </w:tc>
        <w:tc>
          <w:tcPr>
            <w:tcW w:w="592" w:type="dxa"/>
            <w:vAlign w:val="top"/>
          </w:tcPr>
          <w:p w14:paraId="6F77A8C7">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47" w:type="dxa"/>
            <w:vAlign w:val="top"/>
          </w:tcPr>
          <w:p w14:paraId="431E4B7D">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asciiTheme="minorEastAsia" w:hAnsiTheme="minorEastAsia" w:cstheme="minorEastAsia"/>
                <w:color w:val="auto"/>
                <w:kern w:val="0"/>
                <w:sz w:val="24"/>
              </w:rPr>
              <w:t>L</w:t>
            </w:r>
          </w:p>
        </w:tc>
      </w:tr>
      <w:tr w14:paraId="1BC5B3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4669616D">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rPr>
              <w:t>形势与政策</w:t>
            </w:r>
          </w:p>
        </w:tc>
        <w:tc>
          <w:tcPr>
            <w:tcW w:w="611" w:type="dxa"/>
            <w:vAlign w:val="top"/>
          </w:tcPr>
          <w:p w14:paraId="2B4C183D">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top"/>
          </w:tcPr>
          <w:p w14:paraId="65B1DA1F">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asciiTheme="minorEastAsia" w:hAnsiTheme="minorEastAsia" w:cstheme="minorEastAsia"/>
                <w:color w:val="auto"/>
                <w:kern w:val="0"/>
                <w:sz w:val="24"/>
              </w:rPr>
              <w:t>H</w:t>
            </w:r>
          </w:p>
        </w:tc>
        <w:tc>
          <w:tcPr>
            <w:tcW w:w="568" w:type="dxa"/>
            <w:vAlign w:val="top"/>
          </w:tcPr>
          <w:p w14:paraId="588FAD46">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M</w:t>
            </w:r>
          </w:p>
        </w:tc>
        <w:tc>
          <w:tcPr>
            <w:tcW w:w="630" w:type="dxa"/>
            <w:vAlign w:val="top"/>
          </w:tcPr>
          <w:p w14:paraId="511169A9">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58" w:type="dxa"/>
            <w:vAlign w:val="top"/>
          </w:tcPr>
          <w:p w14:paraId="31901B04">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top"/>
          </w:tcPr>
          <w:p w14:paraId="4D7CDBFD">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M</w:t>
            </w:r>
          </w:p>
        </w:tc>
        <w:tc>
          <w:tcPr>
            <w:tcW w:w="592" w:type="dxa"/>
            <w:vAlign w:val="top"/>
          </w:tcPr>
          <w:p w14:paraId="7412A0E2">
            <w:pPr>
              <w:widowControl/>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Theme="minorEastAsia" w:hAnsiTheme="minorEastAsia" w:cstheme="minorEastAsia"/>
                <w:color w:val="auto"/>
                <w:kern w:val="0"/>
                <w:sz w:val="24"/>
              </w:rPr>
              <w:t>L</w:t>
            </w:r>
          </w:p>
        </w:tc>
        <w:tc>
          <w:tcPr>
            <w:tcW w:w="647" w:type="dxa"/>
            <w:vAlign w:val="top"/>
          </w:tcPr>
          <w:p w14:paraId="4E2E0F10">
            <w:pPr>
              <w:widowControl/>
              <w:jc w:val="center"/>
              <w:rPr>
                <w:rFonts w:hint="eastAsia" w:ascii="仿宋_GB2312" w:hAnsi="仿宋_GB2312" w:eastAsia="仿宋_GB2312" w:cs="仿宋_GB2312"/>
                <w:color w:val="auto"/>
                <w:kern w:val="0"/>
                <w:sz w:val="21"/>
                <w:szCs w:val="21"/>
                <w:highlight w:val="none"/>
                <w:lang w:val="en-US" w:eastAsia="zh-CN" w:bidi="ar-SA"/>
              </w:rPr>
            </w:pPr>
          </w:p>
        </w:tc>
      </w:tr>
      <w:tr w14:paraId="22547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3E25ACE3">
            <w:pPr>
              <w:widowControl/>
              <w:jc w:val="left"/>
              <w:rPr>
                <w:rFonts w:ascii="仿宋_GB2312" w:hAnsi="Times New Roman" w:eastAsia="仿宋_GB2312" w:cs="Times New Roman"/>
                <w:color w:val="auto"/>
                <w:kern w:val="0"/>
                <w:szCs w:val="21"/>
                <w:highlight w:val="none"/>
              </w:rPr>
            </w:pPr>
            <w:r>
              <w:rPr>
                <w:rFonts w:hint="eastAsia" w:ascii="仿宋_GB2312" w:hAnsi="Times New Roman" w:eastAsia="仿宋_GB2312" w:cs="宋体"/>
                <w:color w:val="auto"/>
                <w:kern w:val="0"/>
                <w:szCs w:val="21"/>
              </w:rPr>
              <w:t>大学英语</w:t>
            </w:r>
            <w:r>
              <w:rPr>
                <w:rFonts w:ascii="仿宋_GB2312" w:hAnsi="Times New Roman" w:eastAsia="仿宋_GB2312" w:cs="宋体"/>
                <w:color w:val="auto"/>
                <w:kern w:val="0"/>
                <w:szCs w:val="21"/>
              </w:rPr>
              <w:t>1-4</w:t>
            </w:r>
          </w:p>
        </w:tc>
        <w:tc>
          <w:tcPr>
            <w:tcW w:w="611" w:type="dxa"/>
            <w:vAlign w:val="top"/>
          </w:tcPr>
          <w:p w14:paraId="1D9D1A16">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L</w:t>
            </w:r>
          </w:p>
        </w:tc>
        <w:tc>
          <w:tcPr>
            <w:tcW w:w="650" w:type="dxa"/>
            <w:vAlign w:val="top"/>
          </w:tcPr>
          <w:p w14:paraId="54B50450">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68" w:type="dxa"/>
            <w:vAlign w:val="top"/>
          </w:tcPr>
          <w:p w14:paraId="1F36DD57">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top"/>
          </w:tcPr>
          <w:p w14:paraId="326BA2EE">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8" w:type="dxa"/>
            <w:vAlign w:val="top"/>
          </w:tcPr>
          <w:p w14:paraId="6F582D5F">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top"/>
          </w:tcPr>
          <w:p w14:paraId="687FB2FC">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92" w:type="dxa"/>
            <w:vAlign w:val="top"/>
          </w:tcPr>
          <w:p w14:paraId="01BB1CB5">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M</w:t>
            </w:r>
          </w:p>
        </w:tc>
        <w:tc>
          <w:tcPr>
            <w:tcW w:w="647" w:type="dxa"/>
            <w:vAlign w:val="top"/>
          </w:tcPr>
          <w:p w14:paraId="7BC06F87">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H</w:t>
            </w:r>
          </w:p>
        </w:tc>
      </w:tr>
      <w:tr w14:paraId="3149A9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44E4D184">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rPr>
              <w:t>大学体育</w:t>
            </w:r>
            <w:r>
              <w:rPr>
                <w:rFonts w:ascii="仿宋_GB2312" w:hAnsi="Times New Roman" w:eastAsia="仿宋_GB2312" w:cs="宋体"/>
                <w:color w:val="auto"/>
                <w:kern w:val="0"/>
                <w:szCs w:val="21"/>
              </w:rPr>
              <w:t>1-4</w:t>
            </w:r>
          </w:p>
        </w:tc>
        <w:tc>
          <w:tcPr>
            <w:tcW w:w="611" w:type="dxa"/>
            <w:vAlign w:val="top"/>
          </w:tcPr>
          <w:p w14:paraId="517F0D80">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ascii="仿宋_GB2312" w:hAnsi="宋体" w:eastAsia="仿宋_GB2312" w:cs="宋体"/>
                <w:color w:val="auto"/>
                <w:kern w:val="0"/>
                <w:szCs w:val="21"/>
              </w:rPr>
              <w:t>M</w:t>
            </w:r>
          </w:p>
        </w:tc>
        <w:tc>
          <w:tcPr>
            <w:tcW w:w="650" w:type="dxa"/>
            <w:vAlign w:val="top"/>
          </w:tcPr>
          <w:p w14:paraId="7904E017">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68" w:type="dxa"/>
            <w:vAlign w:val="top"/>
          </w:tcPr>
          <w:p w14:paraId="2EB3254E">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L</w:t>
            </w:r>
          </w:p>
        </w:tc>
        <w:tc>
          <w:tcPr>
            <w:tcW w:w="630" w:type="dxa"/>
            <w:vAlign w:val="top"/>
          </w:tcPr>
          <w:p w14:paraId="1989EB57">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8" w:type="dxa"/>
            <w:vAlign w:val="top"/>
          </w:tcPr>
          <w:p w14:paraId="55784686">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top"/>
          </w:tcPr>
          <w:p w14:paraId="5EADC48F">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Arial"/>
                <w:color w:val="auto"/>
                <w:kern w:val="0"/>
                <w:szCs w:val="21"/>
              </w:rPr>
              <w:t>H</w:t>
            </w:r>
          </w:p>
        </w:tc>
        <w:tc>
          <w:tcPr>
            <w:tcW w:w="592" w:type="dxa"/>
            <w:vAlign w:val="top"/>
          </w:tcPr>
          <w:p w14:paraId="7D62DD11">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47" w:type="dxa"/>
            <w:vAlign w:val="top"/>
          </w:tcPr>
          <w:p w14:paraId="4E0E70AC">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M</w:t>
            </w:r>
          </w:p>
        </w:tc>
      </w:tr>
      <w:tr w14:paraId="3E590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7F28997F">
            <w:pPr>
              <w:widowControl/>
              <w:jc w:val="left"/>
              <w:rPr>
                <w:rFonts w:ascii="仿宋_GB2312" w:hAnsi="Times New Roman" w:eastAsia="仿宋_GB2312" w:cs="Times New Roman"/>
                <w:color w:val="auto"/>
                <w:kern w:val="0"/>
                <w:szCs w:val="21"/>
                <w:highlight w:val="none"/>
              </w:rPr>
            </w:pPr>
            <w:r>
              <w:rPr>
                <w:rFonts w:hint="eastAsia" w:ascii="仿宋_GB2312" w:hAnsi="Times New Roman" w:eastAsia="仿宋_GB2312" w:cs="宋体"/>
                <w:color w:val="auto"/>
                <w:kern w:val="0"/>
                <w:szCs w:val="21"/>
              </w:rPr>
              <w:t>应用写作</w:t>
            </w:r>
          </w:p>
        </w:tc>
        <w:tc>
          <w:tcPr>
            <w:tcW w:w="611" w:type="dxa"/>
            <w:vAlign w:val="top"/>
          </w:tcPr>
          <w:p w14:paraId="68FB474A">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top"/>
          </w:tcPr>
          <w:p w14:paraId="301DDE91">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68" w:type="dxa"/>
            <w:vAlign w:val="top"/>
          </w:tcPr>
          <w:p w14:paraId="058F733B">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top"/>
          </w:tcPr>
          <w:p w14:paraId="4BFCA435">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ascii="仿宋_GB2312" w:hAnsi="宋体" w:eastAsia="仿宋_GB2312" w:cs="宋体"/>
                <w:color w:val="auto"/>
                <w:kern w:val="0"/>
                <w:szCs w:val="21"/>
              </w:rPr>
              <w:t>M</w:t>
            </w:r>
          </w:p>
        </w:tc>
        <w:tc>
          <w:tcPr>
            <w:tcW w:w="658" w:type="dxa"/>
            <w:vAlign w:val="top"/>
          </w:tcPr>
          <w:p w14:paraId="0807BE1F">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top"/>
          </w:tcPr>
          <w:p w14:paraId="594F5CB4">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92" w:type="dxa"/>
            <w:vAlign w:val="top"/>
          </w:tcPr>
          <w:p w14:paraId="0FB20DBE">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H</w:t>
            </w:r>
          </w:p>
        </w:tc>
        <w:tc>
          <w:tcPr>
            <w:tcW w:w="647" w:type="dxa"/>
            <w:vAlign w:val="top"/>
          </w:tcPr>
          <w:p w14:paraId="6B139873">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M</w:t>
            </w:r>
          </w:p>
        </w:tc>
      </w:tr>
      <w:tr w14:paraId="05202C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0BAE0843">
            <w:pPr>
              <w:widowControl/>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auto"/>
                <w:kern w:val="0"/>
                <w:szCs w:val="21"/>
              </w:rPr>
              <w:t>大学语文</w:t>
            </w:r>
          </w:p>
        </w:tc>
        <w:tc>
          <w:tcPr>
            <w:tcW w:w="611" w:type="dxa"/>
            <w:vAlign w:val="top"/>
          </w:tcPr>
          <w:p w14:paraId="3EB966CA">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top"/>
          </w:tcPr>
          <w:p w14:paraId="0DD9F2DF">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68" w:type="dxa"/>
            <w:vAlign w:val="top"/>
          </w:tcPr>
          <w:p w14:paraId="59239B6D">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top"/>
          </w:tcPr>
          <w:p w14:paraId="6D07529F">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ascii="仿宋_GB2312" w:hAnsi="宋体" w:eastAsia="仿宋_GB2312" w:cs="宋体"/>
                <w:color w:val="auto"/>
                <w:kern w:val="0"/>
                <w:szCs w:val="21"/>
              </w:rPr>
              <w:t>H</w:t>
            </w:r>
          </w:p>
        </w:tc>
        <w:tc>
          <w:tcPr>
            <w:tcW w:w="658" w:type="dxa"/>
            <w:vAlign w:val="top"/>
          </w:tcPr>
          <w:p w14:paraId="79A9D18A">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top"/>
          </w:tcPr>
          <w:p w14:paraId="0166DA5D">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92" w:type="dxa"/>
            <w:vAlign w:val="top"/>
          </w:tcPr>
          <w:p w14:paraId="7B420C50">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M</w:t>
            </w:r>
          </w:p>
        </w:tc>
        <w:tc>
          <w:tcPr>
            <w:tcW w:w="647" w:type="dxa"/>
            <w:vAlign w:val="top"/>
          </w:tcPr>
          <w:p w14:paraId="217525E7">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M</w:t>
            </w:r>
          </w:p>
        </w:tc>
      </w:tr>
      <w:tr w14:paraId="3E1DFB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757B9B16">
            <w:pPr>
              <w:widowControl/>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rPr>
              <w:t>军事理论与安全教育</w:t>
            </w:r>
          </w:p>
        </w:tc>
        <w:tc>
          <w:tcPr>
            <w:tcW w:w="611" w:type="dxa"/>
            <w:vAlign w:val="center"/>
          </w:tcPr>
          <w:p w14:paraId="57DC46D1">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Cs w:val="21"/>
              </w:rPr>
              <w:t>M</w:t>
            </w:r>
          </w:p>
        </w:tc>
        <w:tc>
          <w:tcPr>
            <w:tcW w:w="650" w:type="dxa"/>
            <w:vAlign w:val="center"/>
          </w:tcPr>
          <w:p w14:paraId="7606AD4D">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Cs w:val="21"/>
              </w:rPr>
              <w:t>H</w:t>
            </w:r>
          </w:p>
        </w:tc>
        <w:tc>
          <w:tcPr>
            <w:tcW w:w="568" w:type="dxa"/>
            <w:vAlign w:val="center"/>
          </w:tcPr>
          <w:p w14:paraId="65E3871C">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center"/>
          </w:tcPr>
          <w:p w14:paraId="3EA3BA67">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Cs w:val="21"/>
              </w:rPr>
              <w:t>M</w:t>
            </w:r>
          </w:p>
        </w:tc>
        <w:tc>
          <w:tcPr>
            <w:tcW w:w="658" w:type="dxa"/>
            <w:vAlign w:val="center"/>
          </w:tcPr>
          <w:p w14:paraId="109529E4">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center"/>
          </w:tcPr>
          <w:p w14:paraId="621320A7">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92" w:type="dxa"/>
            <w:vAlign w:val="center"/>
          </w:tcPr>
          <w:p w14:paraId="3D0E23AC">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Cs w:val="21"/>
              </w:rPr>
              <w:t>M</w:t>
            </w:r>
          </w:p>
        </w:tc>
        <w:tc>
          <w:tcPr>
            <w:tcW w:w="647" w:type="dxa"/>
            <w:vAlign w:val="center"/>
          </w:tcPr>
          <w:p w14:paraId="4DA2A3A7">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Cs w:val="21"/>
              </w:rPr>
              <w:t>M</w:t>
            </w:r>
          </w:p>
        </w:tc>
      </w:tr>
      <w:tr w14:paraId="4DDCE4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5A4AAA76">
            <w:pPr>
              <w:widowControl/>
              <w:shd w:val="clear"/>
              <w:jc w:val="left"/>
              <w:rPr>
                <w:rFonts w:hint="eastAsia" w:ascii="仿宋_GB2312" w:hAnsi="Times New Roman" w:eastAsia="仿宋_GB2312" w:cs="宋体"/>
                <w:color w:val="auto"/>
                <w:kern w:val="0"/>
                <w:sz w:val="21"/>
                <w:szCs w:val="21"/>
                <w:highlight w:val="none"/>
                <w:lang w:val="en-US" w:eastAsia="zh-CN" w:bidi="ar-SA"/>
              </w:rPr>
            </w:pPr>
            <w:r>
              <w:rPr>
                <w:rFonts w:hint="eastAsia" w:ascii="仿宋_GB2312" w:hAnsi="Times New Roman" w:eastAsia="仿宋_GB2312" w:cs="宋体"/>
                <w:color w:val="auto"/>
                <w:kern w:val="0"/>
                <w:szCs w:val="21"/>
                <w:highlight w:val="none"/>
              </w:rPr>
              <w:t>劳动教育</w:t>
            </w:r>
          </w:p>
        </w:tc>
        <w:tc>
          <w:tcPr>
            <w:tcW w:w="611" w:type="dxa"/>
            <w:vAlign w:val="top"/>
          </w:tcPr>
          <w:p w14:paraId="7E6F012E">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top"/>
          </w:tcPr>
          <w:p w14:paraId="24C8E257">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M</w:t>
            </w:r>
          </w:p>
        </w:tc>
        <w:tc>
          <w:tcPr>
            <w:tcW w:w="568" w:type="dxa"/>
            <w:vAlign w:val="top"/>
          </w:tcPr>
          <w:p w14:paraId="657A4B40">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top"/>
          </w:tcPr>
          <w:p w14:paraId="784F7A3F">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8" w:type="dxa"/>
            <w:vAlign w:val="top"/>
          </w:tcPr>
          <w:p w14:paraId="7C543837">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top"/>
          </w:tcPr>
          <w:p w14:paraId="3FF8228E">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Arial"/>
                <w:color w:val="auto"/>
                <w:kern w:val="0"/>
                <w:szCs w:val="21"/>
              </w:rPr>
              <w:t>H</w:t>
            </w:r>
          </w:p>
        </w:tc>
        <w:tc>
          <w:tcPr>
            <w:tcW w:w="592" w:type="dxa"/>
            <w:vAlign w:val="top"/>
          </w:tcPr>
          <w:p w14:paraId="4970B0E5">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47" w:type="dxa"/>
            <w:vAlign w:val="top"/>
          </w:tcPr>
          <w:p w14:paraId="735B0C9D">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L</w:t>
            </w:r>
          </w:p>
        </w:tc>
      </w:tr>
      <w:tr w14:paraId="4CCF20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6826B34F">
            <w:pPr>
              <w:widowControl/>
              <w:shd w:val="clear"/>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auto"/>
                <w:kern w:val="0"/>
                <w:szCs w:val="21"/>
                <w:highlight w:val="none"/>
              </w:rPr>
              <w:t>大数据与人工智能</w:t>
            </w:r>
          </w:p>
        </w:tc>
        <w:tc>
          <w:tcPr>
            <w:tcW w:w="611" w:type="dxa"/>
            <w:vAlign w:val="center"/>
          </w:tcPr>
          <w:p w14:paraId="66C2829C">
            <w:pPr>
              <w:widowControl/>
              <w:shd w:val="clear"/>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center"/>
          </w:tcPr>
          <w:p w14:paraId="0238A47A">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L</w:t>
            </w:r>
          </w:p>
        </w:tc>
        <w:tc>
          <w:tcPr>
            <w:tcW w:w="568" w:type="dxa"/>
            <w:vAlign w:val="center"/>
          </w:tcPr>
          <w:p w14:paraId="1000544B">
            <w:pPr>
              <w:widowControl/>
              <w:shd w:val="clear"/>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center"/>
          </w:tcPr>
          <w:p w14:paraId="732B0D52">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58" w:type="dxa"/>
            <w:vAlign w:val="center"/>
          </w:tcPr>
          <w:p w14:paraId="56121981">
            <w:pPr>
              <w:widowControl/>
              <w:shd w:val="clear"/>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center"/>
          </w:tcPr>
          <w:p w14:paraId="749B0D4F">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L</w:t>
            </w:r>
          </w:p>
        </w:tc>
        <w:tc>
          <w:tcPr>
            <w:tcW w:w="592" w:type="dxa"/>
            <w:vAlign w:val="center"/>
          </w:tcPr>
          <w:p w14:paraId="70B0B061">
            <w:pPr>
              <w:widowControl/>
              <w:shd w:val="clear"/>
              <w:jc w:val="center"/>
              <w:rPr>
                <w:rFonts w:hint="eastAsia" w:ascii="仿宋_GB2312" w:hAnsi="仿宋_GB2312" w:eastAsia="仿宋_GB2312" w:cs="仿宋_GB2312"/>
                <w:color w:val="auto"/>
                <w:kern w:val="0"/>
                <w:sz w:val="21"/>
                <w:szCs w:val="21"/>
                <w:highlight w:val="none"/>
              </w:rPr>
            </w:pPr>
          </w:p>
        </w:tc>
        <w:tc>
          <w:tcPr>
            <w:tcW w:w="647" w:type="dxa"/>
            <w:vAlign w:val="center"/>
          </w:tcPr>
          <w:p w14:paraId="417A6448">
            <w:pPr>
              <w:widowControl/>
              <w:shd w:val="clear"/>
              <w:jc w:val="center"/>
              <w:rPr>
                <w:rFonts w:hint="eastAsia" w:ascii="仿宋_GB2312" w:hAnsi="仿宋_GB2312" w:eastAsia="仿宋_GB2312" w:cs="仿宋_GB2312"/>
                <w:color w:val="auto"/>
                <w:kern w:val="0"/>
                <w:sz w:val="21"/>
                <w:szCs w:val="21"/>
                <w:highlight w:val="none"/>
              </w:rPr>
            </w:pPr>
          </w:p>
        </w:tc>
      </w:tr>
      <w:tr w14:paraId="1C5545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54D22D8F">
            <w:pPr>
              <w:widowControl/>
              <w:shd w:val="clear"/>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auto"/>
                <w:kern w:val="0"/>
                <w:szCs w:val="21"/>
                <w:highlight w:val="none"/>
              </w:rPr>
              <w:t>普通话与教师口语训练</w:t>
            </w:r>
          </w:p>
        </w:tc>
        <w:tc>
          <w:tcPr>
            <w:tcW w:w="611" w:type="dxa"/>
            <w:vAlign w:val="top"/>
          </w:tcPr>
          <w:p w14:paraId="22A1DDAF">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top"/>
          </w:tcPr>
          <w:p w14:paraId="2E5D0188">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68" w:type="dxa"/>
            <w:vAlign w:val="top"/>
          </w:tcPr>
          <w:p w14:paraId="2A622B6D">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top"/>
          </w:tcPr>
          <w:p w14:paraId="0152BE48">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M</w:t>
            </w:r>
          </w:p>
        </w:tc>
        <w:tc>
          <w:tcPr>
            <w:tcW w:w="658" w:type="dxa"/>
            <w:vAlign w:val="top"/>
          </w:tcPr>
          <w:p w14:paraId="3BA966A9">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top"/>
          </w:tcPr>
          <w:p w14:paraId="7ABEA757">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92" w:type="dxa"/>
            <w:vAlign w:val="top"/>
          </w:tcPr>
          <w:p w14:paraId="174017B6">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47" w:type="dxa"/>
            <w:vAlign w:val="top"/>
          </w:tcPr>
          <w:p w14:paraId="18EC3153">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H</w:t>
            </w:r>
          </w:p>
        </w:tc>
      </w:tr>
      <w:tr w14:paraId="22F8C0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3381F03B">
            <w:pPr>
              <w:widowControl/>
              <w:shd w:val="clear"/>
              <w:jc w:val="left"/>
              <w:rPr>
                <w:rFonts w:hint="eastAsia" w:ascii="仿宋_GB2312" w:hAnsi="Times New Roman" w:eastAsia="仿宋_GB2312" w:cs="宋体"/>
                <w:color w:val="000000"/>
                <w:kern w:val="0"/>
                <w:sz w:val="21"/>
                <w:szCs w:val="21"/>
                <w:highlight w:val="none"/>
                <w:lang w:val="en-US" w:eastAsia="zh-CN" w:bidi="ar-SA"/>
              </w:rPr>
            </w:pPr>
            <w:r>
              <w:rPr>
                <w:rFonts w:hint="eastAsia" w:ascii="仿宋_GB2312" w:hAnsi="Times New Roman" w:eastAsia="仿宋_GB2312" w:cs="宋体"/>
                <w:color w:val="000000"/>
                <w:kern w:val="0"/>
                <w:szCs w:val="21"/>
                <w:highlight w:val="none"/>
              </w:rPr>
              <w:t>心理健康教育</w:t>
            </w:r>
          </w:p>
        </w:tc>
        <w:tc>
          <w:tcPr>
            <w:tcW w:w="611" w:type="dxa"/>
            <w:vAlign w:val="top"/>
          </w:tcPr>
          <w:p w14:paraId="7EC1B30B">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top"/>
          </w:tcPr>
          <w:p w14:paraId="0AA2E527">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568" w:type="dxa"/>
            <w:vAlign w:val="top"/>
          </w:tcPr>
          <w:p w14:paraId="54862609">
            <w:pPr>
              <w:widowControl/>
              <w:jc w:val="center"/>
              <w:rPr>
                <w:rFonts w:ascii="仿宋_GB2312" w:hAnsi="仿宋_GB2312" w:eastAsia="仿宋_GB2312" w:cs="仿宋_GB2312"/>
                <w:color w:val="auto"/>
                <w:kern w:val="0"/>
                <w:sz w:val="21"/>
                <w:szCs w:val="21"/>
                <w:highlight w:val="none"/>
                <w:lang w:val="en-US" w:eastAsia="zh-CN" w:bidi="ar-SA"/>
              </w:rPr>
            </w:pPr>
          </w:p>
        </w:tc>
        <w:tc>
          <w:tcPr>
            <w:tcW w:w="630" w:type="dxa"/>
            <w:vAlign w:val="top"/>
          </w:tcPr>
          <w:p w14:paraId="494E1A66">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58" w:type="dxa"/>
            <w:vAlign w:val="top"/>
          </w:tcPr>
          <w:p w14:paraId="54596F39">
            <w:pPr>
              <w:widowControl/>
              <w:jc w:val="center"/>
              <w:rPr>
                <w:rFonts w:hint="eastAsia" w:ascii="仿宋_GB2312" w:hAnsi="仿宋_GB2312" w:eastAsia="仿宋_GB2312" w:cs="仿宋_GB2312"/>
                <w:color w:val="auto"/>
                <w:kern w:val="0"/>
                <w:sz w:val="21"/>
                <w:szCs w:val="21"/>
                <w:highlight w:val="none"/>
                <w:lang w:val="en-US" w:eastAsia="zh-CN" w:bidi="ar-SA"/>
              </w:rPr>
            </w:pPr>
          </w:p>
        </w:tc>
        <w:tc>
          <w:tcPr>
            <w:tcW w:w="636" w:type="dxa"/>
            <w:vAlign w:val="top"/>
          </w:tcPr>
          <w:p w14:paraId="6500D0B7">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ascii="仿宋_GB2312" w:hAnsi="宋体" w:eastAsia="仿宋_GB2312" w:cs="Arial"/>
                <w:color w:val="auto"/>
                <w:kern w:val="0"/>
                <w:szCs w:val="21"/>
              </w:rPr>
              <w:t>M</w:t>
            </w:r>
          </w:p>
        </w:tc>
        <w:tc>
          <w:tcPr>
            <w:tcW w:w="592" w:type="dxa"/>
            <w:vAlign w:val="top"/>
          </w:tcPr>
          <w:p w14:paraId="10B5C448">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L</w:t>
            </w:r>
          </w:p>
        </w:tc>
        <w:tc>
          <w:tcPr>
            <w:tcW w:w="647" w:type="dxa"/>
            <w:vAlign w:val="top"/>
          </w:tcPr>
          <w:p w14:paraId="148A5D13">
            <w:pPr>
              <w:widowControl/>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宋体" w:eastAsia="仿宋_GB2312" w:cs="宋体"/>
                <w:color w:val="auto"/>
                <w:kern w:val="0"/>
                <w:szCs w:val="21"/>
              </w:rPr>
              <w:t>H</w:t>
            </w:r>
          </w:p>
        </w:tc>
      </w:tr>
      <w:tr w14:paraId="5BAFD4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1B0C0365">
            <w:pPr>
              <w:widowControl/>
              <w:shd w:val="clear"/>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职业生涯与发展规划</w:t>
            </w:r>
          </w:p>
        </w:tc>
        <w:tc>
          <w:tcPr>
            <w:tcW w:w="611" w:type="dxa"/>
            <w:vAlign w:val="center"/>
          </w:tcPr>
          <w:p w14:paraId="26452DAB">
            <w:pPr>
              <w:widowControl/>
              <w:shd w:val="clear"/>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center"/>
          </w:tcPr>
          <w:p w14:paraId="044AD4EC">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L</w:t>
            </w:r>
          </w:p>
        </w:tc>
        <w:tc>
          <w:tcPr>
            <w:tcW w:w="568" w:type="dxa"/>
            <w:vAlign w:val="center"/>
          </w:tcPr>
          <w:p w14:paraId="0A77FC89">
            <w:pPr>
              <w:widowControl/>
              <w:shd w:val="clear"/>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center"/>
          </w:tcPr>
          <w:p w14:paraId="41B20CFA">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58" w:type="dxa"/>
            <w:vAlign w:val="center"/>
          </w:tcPr>
          <w:p w14:paraId="2CAE1FBA">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36" w:type="dxa"/>
            <w:vAlign w:val="center"/>
          </w:tcPr>
          <w:p w14:paraId="7EFB247E">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592" w:type="dxa"/>
            <w:vAlign w:val="center"/>
          </w:tcPr>
          <w:p w14:paraId="458DEE8A">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647" w:type="dxa"/>
            <w:vAlign w:val="center"/>
          </w:tcPr>
          <w:p w14:paraId="1C8D2F8A">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r>
      <w:tr w14:paraId="5F79F3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78C48751">
            <w:pPr>
              <w:widowControl/>
              <w:shd w:val="clear"/>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就业指导</w:t>
            </w:r>
          </w:p>
        </w:tc>
        <w:tc>
          <w:tcPr>
            <w:tcW w:w="611" w:type="dxa"/>
            <w:vAlign w:val="center"/>
          </w:tcPr>
          <w:p w14:paraId="059BBA59">
            <w:pPr>
              <w:widowControl/>
              <w:shd w:val="clear"/>
              <w:jc w:val="center"/>
              <w:rPr>
                <w:rFonts w:hint="eastAsia" w:ascii="仿宋_GB2312" w:hAnsi="仿宋_GB2312" w:eastAsia="仿宋_GB2312" w:cs="仿宋_GB2312"/>
                <w:color w:val="auto"/>
                <w:kern w:val="0"/>
                <w:sz w:val="21"/>
                <w:szCs w:val="21"/>
                <w:highlight w:val="none"/>
                <w:lang w:val="en-US" w:eastAsia="zh-CN" w:bidi="ar-SA"/>
              </w:rPr>
            </w:pPr>
          </w:p>
        </w:tc>
        <w:tc>
          <w:tcPr>
            <w:tcW w:w="650" w:type="dxa"/>
            <w:vAlign w:val="center"/>
          </w:tcPr>
          <w:p w14:paraId="36AF0FFF">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L</w:t>
            </w:r>
          </w:p>
        </w:tc>
        <w:tc>
          <w:tcPr>
            <w:tcW w:w="568" w:type="dxa"/>
            <w:vAlign w:val="center"/>
          </w:tcPr>
          <w:p w14:paraId="3ECF2857">
            <w:pPr>
              <w:widowControl/>
              <w:shd w:val="clear"/>
              <w:jc w:val="center"/>
              <w:rPr>
                <w:rFonts w:hint="eastAsia" w:ascii="仿宋_GB2312" w:hAnsi="仿宋_GB2312" w:eastAsia="仿宋_GB2312" w:cs="仿宋_GB2312"/>
                <w:color w:val="auto"/>
                <w:kern w:val="0"/>
                <w:sz w:val="21"/>
                <w:szCs w:val="21"/>
                <w:highlight w:val="none"/>
                <w:lang w:val="en-US" w:eastAsia="zh-CN" w:bidi="ar-SA"/>
              </w:rPr>
            </w:pPr>
          </w:p>
        </w:tc>
        <w:tc>
          <w:tcPr>
            <w:tcW w:w="630" w:type="dxa"/>
            <w:vAlign w:val="center"/>
          </w:tcPr>
          <w:p w14:paraId="1CBD39FC">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58" w:type="dxa"/>
            <w:vAlign w:val="center"/>
          </w:tcPr>
          <w:p w14:paraId="38A5BF83">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636" w:type="dxa"/>
            <w:vAlign w:val="center"/>
          </w:tcPr>
          <w:p w14:paraId="0C0935CC">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592" w:type="dxa"/>
            <w:vAlign w:val="center"/>
          </w:tcPr>
          <w:p w14:paraId="7CC042E8">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647" w:type="dxa"/>
            <w:vAlign w:val="center"/>
          </w:tcPr>
          <w:p w14:paraId="023FA9E0">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r>
      <w:tr w14:paraId="4C0963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2888" w:type="dxa"/>
            <w:vAlign w:val="center"/>
          </w:tcPr>
          <w:p w14:paraId="6D8823DF">
            <w:pPr>
              <w:widowControl/>
              <w:shd w:val="clear"/>
              <w:jc w:val="left"/>
              <w:rPr>
                <w:rFonts w:ascii="仿宋_GB2312" w:hAnsi="宋体" w:eastAsia="仿宋_GB2312" w:cs="宋体"/>
                <w:color w:val="auto"/>
                <w:kern w:val="0"/>
                <w:szCs w:val="21"/>
                <w:highlight w:val="none"/>
              </w:rPr>
            </w:pPr>
            <w:r>
              <w:rPr>
                <w:rFonts w:hint="eastAsia" w:ascii="仿宋_GB2312" w:hAnsi="Times New Roman" w:eastAsia="仿宋_GB2312" w:cs="宋体"/>
                <w:color w:val="auto"/>
                <w:kern w:val="0"/>
                <w:szCs w:val="21"/>
                <w:highlight w:val="none"/>
              </w:rPr>
              <w:t>创业基础</w:t>
            </w:r>
          </w:p>
        </w:tc>
        <w:tc>
          <w:tcPr>
            <w:tcW w:w="611" w:type="dxa"/>
            <w:vAlign w:val="center"/>
          </w:tcPr>
          <w:p w14:paraId="37414E7A">
            <w:pPr>
              <w:widowControl/>
              <w:shd w:val="clear"/>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650" w:type="dxa"/>
            <w:vAlign w:val="center"/>
          </w:tcPr>
          <w:p w14:paraId="5640CDCA">
            <w:pPr>
              <w:widowControl/>
              <w:shd w:val="clear"/>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M</w:t>
            </w:r>
          </w:p>
        </w:tc>
        <w:tc>
          <w:tcPr>
            <w:tcW w:w="568" w:type="dxa"/>
            <w:vAlign w:val="center"/>
          </w:tcPr>
          <w:p w14:paraId="5FD8BB49">
            <w:pPr>
              <w:widowControl/>
              <w:shd w:val="clear"/>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M</w:t>
            </w:r>
          </w:p>
        </w:tc>
        <w:tc>
          <w:tcPr>
            <w:tcW w:w="630" w:type="dxa"/>
            <w:vAlign w:val="center"/>
          </w:tcPr>
          <w:p w14:paraId="53DC0774">
            <w:pPr>
              <w:widowControl/>
              <w:shd w:val="clear"/>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M</w:t>
            </w:r>
          </w:p>
        </w:tc>
        <w:tc>
          <w:tcPr>
            <w:tcW w:w="658" w:type="dxa"/>
            <w:vAlign w:val="center"/>
          </w:tcPr>
          <w:p w14:paraId="20C358A8">
            <w:pPr>
              <w:widowControl/>
              <w:shd w:val="clear"/>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636" w:type="dxa"/>
            <w:vAlign w:val="center"/>
          </w:tcPr>
          <w:p w14:paraId="4EA864FC">
            <w:pPr>
              <w:widowControl/>
              <w:shd w:val="clear"/>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592" w:type="dxa"/>
            <w:vAlign w:val="center"/>
          </w:tcPr>
          <w:p w14:paraId="08DD9F35">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c>
          <w:tcPr>
            <w:tcW w:w="647" w:type="dxa"/>
            <w:vAlign w:val="center"/>
          </w:tcPr>
          <w:p w14:paraId="09FDCF3B">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H</w:t>
            </w:r>
          </w:p>
        </w:tc>
      </w:tr>
      <w:tr w14:paraId="1D51D1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888" w:type="dxa"/>
            <w:vAlign w:val="center"/>
          </w:tcPr>
          <w:p w14:paraId="55055BEA">
            <w:pPr>
              <w:widowControl/>
              <w:shd w:val="clear"/>
              <w:jc w:val="left"/>
              <w:rPr>
                <w:rFonts w:ascii="仿宋_GB2312" w:hAnsi="Times New Roman" w:eastAsia="仿宋_GB2312" w:cs="宋体"/>
                <w:color w:val="auto"/>
                <w:kern w:val="0"/>
                <w:szCs w:val="21"/>
                <w:highlight w:val="none"/>
              </w:rPr>
            </w:pPr>
            <w:r>
              <w:rPr>
                <w:rFonts w:hint="eastAsia" w:ascii="仿宋_GB2312" w:hAnsi="Times New Roman" w:eastAsia="仿宋_GB2312" w:cs="宋体"/>
                <w:color w:val="auto"/>
                <w:kern w:val="0"/>
                <w:szCs w:val="21"/>
                <w:highlight w:val="none"/>
              </w:rPr>
              <w:t>军事技能训练</w:t>
            </w:r>
          </w:p>
        </w:tc>
        <w:tc>
          <w:tcPr>
            <w:tcW w:w="611" w:type="dxa"/>
            <w:vAlign w:val="center"/>
          </w:tcPr>
          <w:p w14:paraId="35C12216">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50" w:type="dxa"/>
            <w:vAlign w:val="center"/>
          </w:tcPr>
          <w:p w14:paraId="0542952F">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H</w:t>
            </w:r>
          </w:p>
        </w:tc>
        <w:tc>
          <w:tcPr>
            <w:tcW w:w="568" w:type="dxa"/>
            <w:vAlign w:val="center"/>
          </w:tcPr>
          <w:p w14:paraId="739B4345">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30" w:type="dxa"/>
            <w:vAlign w:val="center"/>
          </w:tcPr>
          <w:p w14:paraId="6D9680E7">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L</w:t>
            </w:r>
          </w:p>
        </w:tc>
        <w:tc>
          <w:tcPr>
            <w:tcW w:w="658" w:type="dxa"/>
            <w:vAlign w:val="center"/>
          </w:tcPr>
          <w:p w14:paraId="0B30CBE3">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36" w:type="dxa"/>
            <w:vAlign w:val="center"/>
          </w:tcPr>
          <w:p w14:paraId="7B50F81A">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H</w:t>
            </w:r>
          </w:p>
        </w:tc>
        <w:tc>
          <w:tcPr>
            <w:tcW w:w="592" w:type="dxa"/>
            <w:vAlign w:val="center"/>
          </w:tcPr>
          <w:p w14:paraId="5332A518">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c>
          <w:tcPr>
            <w:tcW w:w="647" w:type="dxa"/>
            <w:vAlign w:val="center"/>
          </w:tcPr>
          <w:p w14:paraId="44A8600E">
            <w:pPr>
              <w:widowControl/>
              <w:shd w:val="clear"/>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sz w:val="21"/>
                <w:szCs w:val="21"/>
                <w:highlight w:val="none"/>
              </w:rPr>
              <w:t>M</w:t>
            </w:r>
          </w:p>
        </w:tc>
      </w:tr>
    </w:tbl>
    <w:p w14:paraId="2E975C29">
      <w:pPr>
        <w:shd w:val="clear"/>
        <w:spacing w:line="420" w:lineRule="exact"/>
        <w:jc w:val="left"/>
        <w:rPr>
          <w:rFonts w:hint="eastAsia" w:ascii="Times New Roman" w:hAnsi="Times New Roman" w:eastAsia="仿宋_GB2312" w:cs="Times New Roman"/>
          <w:color w:val="auto"/>
          <w:szCs w:val="21"/>
          <w:highlight w:val="none"/>
          <w:lang w:val="zh-CN"/>
        </w:rPr>
      </w:pPr>
    </w:p>
    <w:p w14:paraId="229B391D">
      <w:pPr>
        <w:shd w:val="clear"/>
        <w:spacing w:line="420" w:lineRule="exact"/>
        <w:jc w:val="left"/>
        <w:rPr>
          <w:rFonts w:hint="eastAsia" w:ascii="Times New Roman" w:hAnsi="Times New Roman" w:eastAsia="仿宋_GB2312" w:cs="Times New Roman"/>
          <w:b/>
          <w:color w:val="auto"/>
          <w:sz w:val="28"/>
          <w:szCs w:val="28"/>
          <w:highlight w:val="none"/>
        </w:rPr>
        <w:sectPr>
          <w:pgSz w:w="11906" w:h="16838"/>
          <w:pgMar w:top="1440" w:right="1700" w:bottom="1440" w:left="1800" w:header="851" w:footer="992" w:gutter="0"/>
          <w:cols w:space="425" w:num="1"/>
          <w:docGrid w:type="lines" w:linePitch="312" w:charSpace="0"/>
        </w:sectPr>
      </w:pPr>
    </w:p>
    <w:tbl>
      <w:tblPr>
        <w:tblStyle w:val="10"/>
        <w:tblW w:w="500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3220"/>
        <w:gridCol w:w="664"/>
        <w:gridCol w:w="698"/>
        <w:gridCol w:w="667"/>
        <w:gridCol w:w="684"/>
        <w:gridCol w:w="3"/>
        <w:gridCol w:w="681"/>
        <w:gridCol w:w="684"/>
        <w:gridCol w:w="6"/>
        <w:gridCol w:w="678"/>
        <w:gridCol w:w="684"/>
        <w:gridCol w:w="9"/>
        <w:gridCol w:w="675"/>
        <w:gridCol w:w="684"/>
        <w:gridCol w:w="684"/>
        <w:gridCol w:w="684"/>
        <w:gridCol w:w="698"/>
        <w:gridCol w:w="681"/>
        <w:gridCol w:w="681"/>
        <w:gridCol w:w="715"/>
      </w:tblGrid>
      <w:tr w14:paraId="7777D0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9" w:hRule="atLeast"/>
          <w:tblHeader/>
          <w:jc w:val="center"/>
        </w:trPr>
        <w:tc>
          <w:tcPr>
            <w:tcW w:w="1135" w:type="pct"/>
            <w:vMerge w:val="restart"/>
            <w:tcBorders>
              <w:top w:val="single" w:color="auto" w:sz="12" w:space="0"/>
              <w:tl2br w:val="single" w:color="auto" w:sz="4" w:space="0"/>
            </w:tcBorders>
            <w:shd w:val="clear" w:color="auto" w:fill="auto"/>
            <w:vAlign w:val="center"/>
          </w:tcPr>
          <w:p w14:paraId="3E9B6BDB">
            <w:pPr>
              <w:shd w:val="clear"/>
              <w:ind w:firstLine="1476" w:firstLineChars="700"/>
              <w:rPr>
                <w:rFonts w:ascii="Times New Roman" w:hAnsi="Times New Roman" w:eastAsia="宋体" w:cs="Times New Roman"/>
                <w:color w:val="auto"/>
                <w:highlight w:val="none"/>
              </w:rPr>
            </w:pPr>
            <w:r>
              <w:rPr>
                <w:rFonts w:hint="eastAsia" w:ascii="仿宋_GB2312" w:hAnsi="Times New Roman" w:eastAsia="仿宋_GB2312" w:cs="Times New Roman"/>
                <w:b/>
                <w:color w:val="auto"/>
                <w:highlight w:val="none"/>
              </w:rPr>
              <w:t>要求</w:t>
            </w:r>
          </w:p>
          <w:p w14:paraId="20E555B5">
            <w:pPr>
              <w:shd w:val="clear"/>
              <w:ind w:firstLine="420"/>
              <w:rPr>
                <w:rFonts w:ascii="仿宋_GB2312" w:hAnsi="宋体" w:eastAsia="仿宋_GB2312" w:cs="宋体"/>
                <w:b/>
                <w:color w:val="auto"/>
                <w:kern w:val="0"/>
                <w:szCs w:val="21"/>
                <w:highlight w:val="none"/>
              </w:rPr>
            </w:pPr>
            <w:r>
              <w:rPr>
                <w:rFonts w:hint="eastAsia" w:ascii="仿宋_GB2312" w:hAnsi="Times New Roman" w:eastAsia="仿宋_GB2312" w:cs="Times New Roman"/>
                <w:b/>
                <w:color w:val="auto"/>
                <w:highlight w:val="none"/>
              </w:rPr>
              <w:t>课程</w:t>
            </w:r>
          </w:p>
        </w:tc>
        <w:tc>
          <w:tcPr>
            <w:tcW w:w="480" w:type="pct"/>
            <w:gridSpan w:val="2"/>
            <w:tcBorders>
              <w:top w:val="single" w:color="auto" w:sz="12" w:space="0"/>
            </w:tcBorders>
            <w:shd w:val="clear" w:color="auto" w:fill="auto"/>
            <w:vAlign w:val="center"/>
          </w:tcPr>
          <w:p w14:paraId="1020DC87">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1.</w:t>
            </w:r>
            <w:r>
              <w:rPr>
                <w:rFonts w:hint="eastAsia" w:ascii="仿宋_GB2312" w:hAnsi="宋体" w:eastAsia="仿宋_GB2312" w:cs="宋体"/>
                <w:b/>
                <w:color w:val="auto"/>
                <w:kern w:val="0"/>
                <w:szCs w:val="21"/>
                <w:highlight w:val="none"/>
              </w:rPr>
              <w:t>师德规范</w:t>
            </w:r>
          </w:p>
        </w:tc>
        <w:tc>
          <w:tcPr>
            <w:tcW w:w="477" w:type="pct"/>
            <w:gridSpan w:val="3"/>
            <w:tcBorders>
              <w:top w:val="single" w:color="auto" w:sz="12" w:space="0"/>
            </w:tcBorders>
            <w:shd w:val="clear" w:color="auto" w:fill="auto"/>
            <w:vAlign w:val="center"/>
          </w:tcPr>
          <w:p w14:paraId="3A0BF837">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2.</w:t>
            </w:r>
            <w:r>
              <w:rPr>
                <w:rFonts w:hint="eastAsia" w:ascii="仿宋_GB2312" w:hAnsi="宋体" w:eastAsia="仿宋_GB2312" w:cs="宋体"/>
                <w:b/>
                <w:color w:val="auto"/>
                <w:kern w:val="0"/>
                <w:szCs w:val="21"/>
                <w:highlight w:val="none"/>
              </w:rPr>
              <w:t>教育情怀</w:t>
            </w:r>
          </w:p>
        </w:tc>
        <w:tc>
          <w:tcPr>
            <w:tcW w:w="483" w:type="pct"/>
            <w:gridSpan w:val="3"/>
            <w:tcBorders>
              <w:top w:val="single" w:color="auto" w:sz="12" w:space="0"/>
            </w:tcBorders>
            <w:shd w:val="clear" w:color="auto" w:fill="auto"/>
            <w:vAlign w:val="center"/>
          </w:tcPr>
          <w:p w14:paraId="40082F49">
            <w:pPr>
              <w:shd w:val="clea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3.</w:t>
            </w:r>
            <w:r>
              <w:rPr>
                <w:rFonts w:hint="eastAsia" w:ascii="仿宋_GB2312" w:hAnsi="宋体" w:eastAsia="仿宋_GB2312" w:cs="宋体"/>
                <w:b/>
                <w:color w:val="auto"/>
                <w:kern w:val="0"/>
                <w:szCs w:val="21"/>
                <w:highlight w:val="none"/>
              </w:rPr>
              <w:t>学科素养</w:t>
            </w:r>
          </w:p>
        </w:tc>
        <w:tc>
          <w:tcPr>
            <w:tcW w:w="483" w:type="pct"/>
            <w:gridSpan w:val="3"/>
            <w:tcBorders>
              <w:top w:val="single" w:color="auto" w:sz="12" w:space="0"/>
            </w:tcBorders>
            <w:shd w:val="clear" w:color="auto" w:fill="auto"/>
            <w:vAlign w:val="center"/>
          </w:tcPr>
          <w:p w14:paraId="22050D70">
            <w:pPr>
              <w:shd w:val="clea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4.</w:t>
            </w:r>
            <w:r>
              <w:rPr>
                <w:rFonts w:hint="eastAsia" w:ascii="仿宋_GB2312" w:hAnsi="宋体" w:eastAsia="仿宋_GB2312" w:cs="宋体"/>
                <w:b/>
                <w:color w:val="auto"/>
                <w:kern w:val="0"/>
                <w:szCs w:val="21"/>
                <w:highlight w:val="none"/>
              </w:rPr>
              <w:t>教学能力</w:t>
            </w:r>
          </w:p>
        </w:tc>
        <w:tc>
          <w:tcPr>
            <w:tcW w:w="479" w:type="pct"/>
            <w:gridSpan w:val="2"/>
            <w:tcBorders>
              <w:top w:val="single" w:color="auto" w:sz="12" w:space="0"/>
            </w:tcBorders>
            <w:shd w:val="clear" w:color="auto" w:fill="auto"/>
            <w:vAlign w:val="center"/>
          </w:tcPr>
          <w:p w14:paraId="4BF17D6F">
            <w:pPr>
              <w:shd w:val="clear"/>
              <w:jc w:val="center"/>
              <w:rPr>
                <w:rFonts w:hint="eastAsia"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5.</w:t>
            </w:r>
            <w:r>
              <w:rPr>
                <w:rFonts w:hint="eastAsia" w:ascii="仿宋_GB2312" w:hAnsi="宋体" w:eastAsia="仿宋_GB2312" w:cs="宋体"/>
                <w:b/>
                <w:color w:val="auto"/>
                <w:kern w:val="0"/>
                <w:szCs w:val="21"/>
                <w:highlight w:val="none"/>
              </w:rPr>
              <w:t>班级指导</w:t>
            </w:r>
          </w:p>
        </w:tc>
        <w:tc>
          <w:tcPr>
            <w:tcW w:w="482" w:type="pct"/>
            <w:gridSpan w:val="2"/>
            <w:tcBorders>
              <w:top w:val="single" w:color="auto" w:sz="12" w:space="0"/>
            </w:tcBorders>
            <w:shd w:val="clear" w:color="auto" w:fill="auto"/>
            <w:vAlign w:val="center"/>
          </w:tcPr>
          <w:p w14:paraId="61DAA358">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6.</w:t>
            </w:r>
            <w:r>
              <w:rPr>
                <w:rFonts w:hint="eastAsia" w:ascii="仿宋_GB2312" w:hAnsi="宋体" w:eastAsia="仿宋_GB2312" w:cs="宋体"/>
                <w:b/>
                <w:color w:val="auto"/>
                <w:kern w:val="0"/>
                <w:szCs w:val="21"/>
                <w:highlight w:val="none"/>
              </w:rPr>
              <w:t>综合育人</w:t>
            </w:r>
          </w:p>
        </w:tc>
        <w:tc>
          <w:tcPr>
            <w:tcW w:w="486" w:type="pct"/>
            <w:gridSpan w:val="2"/>
            <w:tcBorders>
              <w:top w:val="single" w:color="auto" w:sz="12" w:space="0"/>
            </w:tcBorders>
            <w:shd w:val="clear" w:color="auto" w:fill="auto"/>
            <w:vAlign w:val="center"/>
          </w:tcPr>
          <w:p w14:paraId="440D3982">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7.</w:t>
            </w:r>
            <w:r>
              <w:rPr>
                <w:rFonts w:hint="eastAsia" w:ascii="仿宋_GB2312" w:hAnsi="宋体" w:eastAsia="仿宋_GB2312" w:cs="宋体"/>
                <w:b/>
                <w:color w:val="auto"/>
                <w:kern w:val="0"/>
                <w:szCs w:val="21"/>
                <w:highlight w:val="none"/>
              </w:rPr>
              <w:t>学会反思</w:t>
            </w:r>
          </w:p>
        </w:tc>
        <w:tc>
          <w:tcPr>
            <w:tcW w:w="492" w:type="pct"/>
            <w:gridSpan w:val="2"/>
            <w:tcBorders>
              <w:top w:val="single" w:color="auto" w:sz="12" w:space="0"/>
            </w:tcBorders>
            <w:shd w:val="clear" w:color="auto" w:fill="auto"/>
            <w:vAlign w:val="center"/>
          </w:tcPr>
          <w:p w14:paraId="248FC0D2">
            <w:pPr>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lang w:val="en-US" w:eastAsia="zh-CN"/>
              </w:rPr>
              <w:t>8.</w:t>
            </w:r>
            <w:r>
              <w:rPr>
                <w:rFonts w:hint="eastAsia" w:ascii="仿宋_GB2312" w:hAnsi="宋体" w:eastAsia="仿宋_GB2312" w:cs="宋体"/>
                <w:b/>
                <w:color w:val="auto"/>
                <w:kern w:val="0"/>
                <w:szCs w:val="21"/>
                <w:highlight w:val="none"/>
              </w:rPr>
              <w:t>沟通合作</w:t>
            </w:r>
          </w:p>
        </w:tc>
      </w:tr>
      <w:tr w14:paraId="6BF187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9" w:hRule="atLeast"/>
          <w:tblHeader/>
          <w:jc w:val="center"/>
        </w:trPr>
        <w:tc>
          <w:tcPr>
            <w:tcW w:w="1135" w:type="pct"/>
            <w:vMerge w:val="continue"/>
            <w:shd w:val="clear" w:color="auto" w:fill="auto"/>
            <w:vAlign w:val="center"/>
          </w:tcPr>
          <w:p w14:paraId="391DD253">
            <w:pPr>
              <w:widowControl/>
              <w:shd w:val="clear"/>
              <w:spacing w:line="240" w:lineRule="exact"/>
              <w:jc w:val="left"/>
              <w:rPr>
                <w:rFonts w:ascii="仿宋_GB2312" w:hAnsi="宋体" w:eastAsia="仿宋_GB2312" w:cs="宋体"/>
                <w:color w:val="auto"/>
                <w:kern w:val="0"/>
                <w:szCs w:val="21"/>
                <w:highlight w:val="none"/>
              </w:rPr>
            </w:pPr>
          </w:p>
        </w:tc>
        <w:tc>
          <w:tcPr>
            <w:tcW w:w="234" w:type="pct"/>
            <w:shd w:val="clear" w:color="auto" w:fill="auto"/>
            <w:vAlign w:val="center"/>
          </w:tcPr>
          <w:p w14:paraId="67A22270">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1.1</w:t>
            </w:r>
          </w:p>
        </w:tc>
        <w:tc>
          <w:tcPr>
            <w:tcW w:w="246" w:type="pct"/>
            <w:shd w:val="clear" w:color="auto" w:fill="auto"/>
            <w:vAlign w:val="center"/>
          </w:tcPr>
          <w:p w14:paraId="69A5F4BC">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1.2</w:t>
            </w:r>
          </w:p>
        </w:tc>
        <w:tc>
          <w:tcPr>
            <w:tcW w:w="235" w:type="pct"/>
            <w:shd w:val="clear" w:color="auto" w:fill="auto"/>
            <w:vAlign w:val="center"/>
          </w:tcPr>
          <w:p w14:paraId="580EE343">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2.1</w:t>
            </w:r>
          </w:p>
        </w:tc>
        <w:tc>
          <w:tcPr>
            <w:tcW w:w="241" w:type="pct"/>
            <w:shd w:val="clear" w:color="auto" w:fill="auto"/>
            <w:vAlign w:val="center"/>
          </w:tcPr>
          <w:p w14:paraId="7F3C1B32">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2.2</w:t>
            </w:r>
          </w:p>
        </w:tc>
        <w:tc>
          <w:tcPr>
            <w:tcW w:w="241" w:type="pct"/>
            <w:gridSpan w:val="2"/>
            <w:shd w:val="clear" w:color="auto" w:fill="auto"/>
            <w:vAlign w:val="center"/>
          </w:tcPr>
          <w:p w14:paraId="1A20B03D">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3.1</w:t>
            </w:r>
          </w:p>
        </w:tc>
        <w:tc>
          <w:tcPr>
            <w:tcW w:w="241" w:type="pct"/>
            <w:shd w:val="clear" w:color="auto" w:fill="auto"/>
            <w:vAlign w:val="center"/>
          </w:tcPr>
          <w:p w14:paraId="269A9897">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3.2</w:t>
            </w:r>
          </w:p>
        </w:tc>
        <w:tc>
          <w:tcPr>
            <w:tcW w:w="241" w:type="pct"/>
            <w:gridSpan w:val="2"/>
            <w:shd w:val="clear" w:color="auto" w:fill="auto"/>
            <w:vAlign w:val="center"/>
          </w:tcPr>
          <w:p w14:paraId="6CC48FC2">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4.1</w:t>
            </w:r>
          </w:p>
        </w:tc>
        <w:tc>
          <w:tcPr>
            <w:tcW w:w="241" w:type="pct"/>
            <w:shd w:val="clear" w:color="auto" w:fill="auto"/>
            <w:vAlign w:val="center"/>
          </w:tcPr>
          <w:p w14:paraId="3B0659E3">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4.2</w:t>
            </w:r>
          </w:p>
        </w:tc>
        <w:tc>
          <w:tcPr>
            <w:tcW w:w="241" w:type="pct"/>
            <w:gridSpan w:val="2"/>
            <w:shd w:val="clear" w:color="auto" w:fill="auto"/>
            <w:vAlign w:val="center"/>
          </w:tcPr>
          <w:p w14:paraId="3534D5FF">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5.1</w:t>
            </w:r>
          </w:p>
        </w:tc>
        <w:tc>
          <w:tcPr>
            <w:tcW w:w="241" w:type="pct"/>
            <w:shd w:val="clear" w:color="auto" w:fill="auto"/>
            <w:vAlign w:val="center"/>
          </w:tcPr>
          <w:p w14:paraId="598519B0">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5.2</w:t>
            </w:r>
          </w:p>
        </w:tc>
        <w:tc>
          <w:tcPr>
            <w:tcW w:w="241" w:type="pct"/>
            <w:shd w:val="clear" w:color="auto" w:fill="auto"/>
            <w:vAlign w:val="center"/>
          </w:tcPr>
          <w:p w14:paraId="3DE0A9E3">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6.1</w:t>
            </w:r>
          </w:p>
        </w:tc>
        <w:tc>
          <w:tcPr>
            <w:tcW w:w="241" w:type="pct"/>
            <w:shd w:val="clear" w:color="auto" w:fill="auto"/>
            <w:vAlign w:val="center"/>
          </w:tcPr>
          <w:p w14:paraId="2F356BBC">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6.2</w:t>
            </w:r>
          </w:p>
        </w:tc>
        <w:tc>
          <w:tcPr>
            <w:tcW w:w="246" w:type="pct"/>
            <w:shd w:val="clear" w:color="auto" w:fill="auto"/>
            <w:vAlign w:val="center"/>
          </w:tcPr>
          <w:p w14:paraId="4E556192">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7.1</w:t>
            </w:r>
          </w:p>
        </w:tc>
        <w:tc>
          <w:tcPr>
            <w:tcW w:w="240" w:type="pct"/>
            <w:shd w:val="clear" w:color="auto" w:fill="auto"/>
            <w:vAlign w:val="center"/>
          </w:tcPr>
          <w:p w14:paraId="306016D6">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7.2</w:t>
            </w:r>
          </w:p>
        </w:tc>
        <w:tc>
          <w:tcPr>
            <w:tcW w:w="240" w:type="pct"/>
            <w:shd w:val="clear" w:color="auto" w:fill="auto"/>
            <w:vAlign w:val="center"/>
          </w:tcPr>
          <w:p w14:paraId="129598B9">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8.1</w:t>
            </w:r>
          </w:p>
        </w:tc>
        <w:tc>
          <w:tcPr>
            <w:tcW w:w="252" w:type="pct"/>
            <w:shd w:val="clear" w:color="auto" w:fill="auto"/>
            <w:vAlign w:val="center"/>
          </w:tcPr>
          <w:p w14:paraId="2DF7C8A0">
            <w:pPr>
              <w:widowControl/>
              <w:shd w:val="clear"/>
              <w:jc w:val="center"/>
              <w:rPr>
                <w:rFonts w:hint="default" w:ascii="Times New Roman" w:hAnsi="Times New Roman" w:eastAsia="仿宋_GB2312" w:cs="Times New Roman"/>
                <w:color w:val="auto"/>
                <w:kern w:val="0"/>
                <w:szCs w:val="21"/>
                <w:highlight w:val="none"/>
                <w:lang w:val="en-US" w:eastAsia="zh-CN"/>
              </w:rPr>
            </w:pPr>
            <w:r>
              <w:rPr>
                <w:rFonts w:hint="eastAsia" w:ascii="Times New Roman" w:hAnsi="Times New Roman" w:eastAsia="仿宋_GB2312" w:cs="Times New Roman"/>
                <w:color w:val="auto"/>
                <w:kern w:val="0"/>
                <w:szCs w:val="21"/>
                <w:highlight w:val="none"/>
                <w:lang w:val="en-US" w:eastAsia="zh-CN"/>
              </w:rPr>
              <w:t>8.2</w:t>
            </w:r>
          </w:p>
        </w:tc>
      </w:tr>
      <w:tr w14:paraId="584B93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CD00FCD">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社会实践</w:t>
            </w:r>
          </w:p>
        </w:tc>
        <w:tc>
          <w:tcPr>
            <w:tcW w:w="234" w:type="pct"/>
            <w:shd w:val="clear" w:color="auto" w:fill="auto"/>
            <w:vAlign w:val="center"/>
          </w:tcPr>
          <w:p w14:paraId="466F16E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6" w:type="pct"/>
            <w:shd w:val="clear" w:color="auto" w:fill="auto"/>
            <w:vAlign w:val="center"/>
          </w:tcPr>
          <w:p w14:paraId="425B4C0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3B30ED0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67E338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5F82A8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E61AB0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A83A46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96884F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D273B3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6C9C27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32A76B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87C15E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D2A47B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F0A156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0" w:type="pct"/>
            <w:shd w:val="clear" w:color="auto" w:fill="auto"/>
            <w:vAlign w:val="center"/>
          </w:tcPr>
          <w:p w14:paraId="78600CD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000370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r>
      <w:tr w14:paraId="77BF4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FDE5A24">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毕业教育</w:t>
            </w:r>
          </w:p>
        </w:tc>
        <w:tc>
          <w:tcPr>
            <w:tcW w:w="234" w:type="pct"/>
            <w:shd w:val="clear" w:color="auto" w:fill="auto"/>
            <w:vAlign w:val="center"/>
          </w:tcPr>
          <w:p w14:paraId="312D346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F5CFD00">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35" w:type="pct"/>
            <w:shd w:val="clear" w:color="auto" w:fill="auto"/>
            <w:vAlign w:val="center"/>
          </w:tcPr>
          <w:p w14:paraId="140D5B0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2B37B9C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230BA21">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2D889BD2">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0EC00245">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21F4FD58">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1330BC76">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361C9F76">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7A752ED3">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4E1C2608">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7AC6C3AE">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0" w:type="pct"/>
            <w:shd w:val="clear" w:color="auto" w:fill="auto"/>
            <w:vAlign w:val="center"/>
          </w:tcPr>
          <w:p w14:paraId="32CC43DA">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0" w:type="pct"/>
            <w:shd w:val="clear" w:color="auto" w:fill="auto"/>
            <w:vAlign w:val="center"/>
          </w:tcPr>
          <w:p w14:paraId="7111C545">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52" w:type="pct"/>
            <w:shd w:val="clear" w:color="auto" w:fill="auto"/>
            <w:vAlign w:val="center"/>
          </w:tcPr>
          <w:p w14:paraId="360DCABF">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r>
      <w:tr w14:paraId="336F7E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B6A57AB">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毕业设计（论文）</w:t>
            </w:r>
          </w:p>
        </w:tc>
        <w:tc>
          <w:tcPr>
            <w:tcW w:w="234" w:type="pct"/>
            <w:shd w:val="clear" w:color="auto" w:fill="auto"/>
            <w:vAlign w:val="center"/>
          </w:tcPr>
          <w:p w14:paraId="51BEF2DF">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296C13B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35" w:type="pct"/>
            <w:shd w:val="clear" w:color="auto" w:fill="auto"/>
            <w:vAlign w:val="center"/>
          </w:tcPr>
          <w:p w14:paraId="6E3A9C73">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22C389E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595C285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46B830AE">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6334C292">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272F968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F1C90FB">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608C2167">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18D9430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1FA174BC">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0EDEFF89">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0" w:type="pct"/>
            <w:shd w:val="clear" w:color="auto" w:fill="auto"/>
            <w:vAlign w:val="center"/>
          </w:tcPr>
          <w:p w14:paraId="6988C6B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0" w:type="pct"/>
            <w:shd w:val="clear" w:color="auto" w:fill="auto"/>
            <w:vAlign w:val="center"/>
          </w:tcPr>
          <w:p w14:paraId="08913BFA">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52" w:type="pct"/>
            <w:shd w:val="clear" w:color="auto" w:fill="auto"/>
            <w:vAlign w:val="center"/>
          </w:tcPr>
          <w:p w14:paraId="53DAA18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r>
      <w:tr w14:paraId="2881C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BA67EBE">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教育实习</w:t>
            </w:r>
          </w:p>
        </w:tc>
        <w:tc>
          <w:tcPr>
            <w:tcW w:w="234" w:type="pct"/>
            <w:shd w:val="clear" w:color="auto" w:fill="auto"/>
            <w:vAlign w:val="center"/>
          </w:tcPr>
          <w:p w14:paraId="370B403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2AB465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35" w:type="pct"/>
            <w:shd w:val="clear" w:color="auto" w:fill="auto"/>
            <w:vAlign w:val="center"/>
          </w:tcPr>
          <w:p w14:paraId="4D5A258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3C0083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092F000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1A086A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5C5E55C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032C189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772C6BA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14:paraId="5F49C61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14:paraId="35B3BB9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81CB33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6" w:type="pct"/>
            <w:shd w:val="clear" w:color="auto" w:fill="auto"/>
            <w:vAlign w:val="center"/>
          </w:tcPr>
          <w:p w14:paraId="1929985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EB6D18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0" w:type="pct"/>
            <w:shd w:val="clear" w:color="auto" w:fill="auto"/>
            <w:vAlign w:val="center"/>
          </w:tcPr>
          <w:p w14:paraId="01C96DC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2AEAF3C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14:paraId="4C7A46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7E0CF41">
            <w:pPr>
              <w:widowControl/>
              <w:shd w:val="clear"/>
              <w:jc w:val="left"/>
              <w:rPr>
                <w:rFonts w:hint="eastAsia" w:ascii="仿宋_GB2312" w:hAnsi="Times New Roman" w:eastAsia="仿宋_GB2312" w:cs="宋体"/>
                <w:color w:val="auto"/>
                <w:kern w:val="0"/>
                <w:szCs w:val="21"/>
                <w:highlight w:val="none"/>
                <w:lang w:eastAsia="zh-CN"/>
              </w:rPr>
            </w:pPr>
            <w:r>
              <w:rPr>
                <w:rFonts w:hint="eastAsia" w:ascii="仿宋_GB2312" w:hAnsi="Times New Roman" w:eastAsia="仿宋_GB2312" w:cs="宋体"/>
                <w:color w:val="auto"/>
                <w:kern w:val="0"/>
                <w:szCs w:val="21"/>
                <w:highlight w:val="none"/>
                <w:lang w:eastAsia="zh-CN"/>
              </w:rPr>
              <w:t>教育研习</w:t>
            </w:r>
          </w:p>
        </w:tc>
        <w:tc>
          <w:tcPr>
            <w:tcW w:w="234" w:type="pct"/>
            <w:shd w:val="clear" w:color="auto" w:fill="auto"/>
            <w:vAlign w:val="center"/>
          </w:tcPr>
          <w:p w14:paraId="53E76F2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1599FC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rPr>
              <w:t>M</w:t>
            </w:r>
          </w:p>
        </w:tc>
        <w:tc>
          <w:tcPr>
            <w:tcW w:w="235" w:type="pct"/>
            <w:shd w:val="clear" w:color="auto" w:fill="auto"/>
            <w:vAlign w:val="center"/>
          </w:tcPr>
          <w:p w14:paraId="60F6301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222A7A7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gridSpan w:val="2"/>
            <w:shd w:val="clear" w:color="auto" w:fill="auto"/>
            <w:vAlign w:val="center"/>
          </w:tcPr>
          <w:p w14:paraId="058DC38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53AC2B0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gridSpan w:val="2"/>
            <w:shd w:val="clear" w:color="auto" w:fill="auto"/>
            <w:vAlign w:val="center"/>
          </w:tcPr>
          <w:p w14:paraId="41C4925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4FC9769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418AEC5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076B1B8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301C24C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1530C41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6" w:type="pct"/>
            <w:shd w:val="clear" w:color="auto" w:fill="auto"/>
            <w:vAlign w:val="center"/>
          </w:tcPr>
          <w:p w14:paraId="365F2B9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3E04F81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0" w:type="pct"/>
            <w:shd w:val="clear" w:color="auto" w:fill="auto"/>
            <w:vAlign w:val="center"/>
          </w:tcPr>
          <w:p w14:paraId="7CCEFED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52" w:type="pct"/>
            <w:shd w:val="clear" w:color="auto" w:fill="auto"/>
            <w:vAlign w:val="center"/>
          </w:tcPr>
          <w:p w14:paraId="7DFD1A7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14:paraId="70F993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CB0213C">
            <w:pPr>
              <w:widowControl/>
              <w:shd w:val="clear"/>
              <w:jc w:val="left"/>
              <w:rPr>
                <w:rFonts w:hint="eastAsia" w:ascii="仿宋_GB2312" w:hAnsi="Times New Roman" w:eastAsia="仿宋_GB2312" w:cs="宋体"/>
                <w:color w:val="auto"/>
                <w:kern w:val="0"/>
                <w:szCs w:val="21"/>
                <w:highlight w:val="none"/>
                <w:lang w:eastAsia="zh-CN"/>
              </w:rPr>
            </w:pPr>
            <w:r>
              <w:rPr>
                <w:rFonts w:hint="eastAsia" w:ascii="仿宋_GB2312" w:hAnsi="Times New Roman" w:eastAsia="仿宋_GB2312" w:cs="宋体"/>
                <w:color w:val="auto"/>
                <w:kern w:val="0"/>
                <w:szCs w:val="21"/>
                <w:highlight w:val="none"/>
                <w:lang w:eastAsia="zh-CN"/>
              </w:rPr>
              <w:t>第二课堂</w:t>
            </w:r>
          </w:p>
        </w:tc>
        <w:tc>
          <w:tcPr>
            <w:tcW w:w="234" w:type="pct"/>
            <w:shd w:val="clear" w:color="auto" w:fill="auto"/>
            <w:vAlign w:val="center"/>
          </w:tcPr>
          <w:p w14:paraId="7C7AF0A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9196D9C">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35" w:type="pct"/>
            <w:shd w:val="clear" w:color="auto" w:fill="auto"/>
            <w:vAlign w:val="center"/>
          </w:tcPr>
          <w:p w14:paraId="13B4338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33392A1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gridSpan w:val="2"/>
            <w:shd w:val="clear" w:color="auto" w:fill="auto"/>
            <w:vAlign w:val="center"/>
          </w:tcPr>
          <w:p w14:paraId="6ECD43A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100A8CDB">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L</w:t>
            </w:r>
          </w:p>
        </w:tc>
        <w:tc>
          <w:tcPr>
            <w:tcW w:w="241" w:type="pct"/>
            <w:gridSpan w:val="2"/>
            <w:shd w:val="clear" w:color="auto" w:fill="auto"/>
            <w:vAlign w:val="center"/>
          </w:tcPr>
          <w:p w14:paraId="1AD0B7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0F728AE4">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14:paraId="3A995E3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6891B7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1" w:type="pct"/>
            <w:shd w:val="clear" w:color="auto" w:fill="auto"/>
            <w:vAlign w:val="center"/>
          </w:tcPr>
          <w:p w14:paraId="452724D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05BF92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46" w:type="pct"/>
            <w:shd w:val="clear" w:color="auto" w:fill="auto"/>
            <w:vAlign w:val="center"/>
          </w:tcPr>
          <w:p w14:paraId="79EFD93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030A54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bidi="ar-SA"/>
              </w:rPr>
            </w:pPr>
            <w:r>
              <w:rPr>
                <w:rFonts w:hint="eastAsia" w:ascii="仿宋_GB2312" w:hAnsi="仿宋_GB2312" w:eastAsia="仿宋_GB2312" w:cs="仿宋_GB2312"/>
                <w:color w:val="auto"/>
                <w:kern w:val="0"/>
                <w:sz w:val="21"/>
                <w:szCs w:val="21"/>
                <w:highlight w:val="none"/>
                <w:lang w:val="en-US" w:eastAsia="zh-CN" w:bidi="ar-SA"/>
              </w:rPr>
              <w:t>H</w:t>
            </w:r>
          </w:p>
        </w:tc>
        <w:tc>
          <w:tcPr>
            <w:tcW w:w="240" w:type="pct"/>
            <w:shd w:val="clear" w:color="auto" w:fill="auto"/>
            <w:vAlign w:val="center"/>
          </w:tcPr>
          <w:p w14:paraId="26733F4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bidi="ar-SA"/>
              </w:rPr>
            </w:pPr>
          </w:p>
        </w:tc>
        <w:tc>
          <w:tcPr>
            <w:tcW w:w="252" w:type="pct"/>
            <w:shd w:val="clear" w:color="auto" w:fill="auto"/>
            <w:vAlign w:val="center"/>
          </w:tcPr>
          <w:p w14:paraId="02331355">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r>
      <w:tr w14:paraId="137557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A2CA1B1">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☆高等数学</w:t>
            </w:r>
          </w:p>
        </w:tc>
        <w:tc>
          <w:tcPr>
            <w:tcW w:w="234" w:type="pct"/>
            <w:shd w:val="clear" w:color="auto" w:fill="auto"/>
            <w:vAlign w:val="center"/>
          </w:tcPr>
          <w:p w14:paraId="4887F24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4F2B03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35" w:type="pct"/>
            <w:shd w:val="clear" w:color="auto" w:fill="auto"/>
            <w:vAlign w:val="center"/>
          </w:tcPr>
          <w:p w14:paraId="64F4B9B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C1E83A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48285E9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8BF36B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33A9E17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FB3930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4E20D9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355AF7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C413D7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4A2F15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4B5326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29E307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07BF78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0187E03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25F0DC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78F0D42">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☆中国古代文学</w:t>
            </w:r>
          </w:p>
        </w:tc>
        <w:tc>
          <w:tcPr>
            <w:tcW w:w="234" w:type="pct"/>
            <w:shd w:val="clear" w:color="auto" w:fill="auto"/>
            <w:vAlign w:val="center"/>
          </w:tcPr>
          <w:p w14:paraId="5F4DA6A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B8E97C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3FD7BFC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7636C2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gridSpan w:val="2"/>
            <w:shd w:val="clear" w:color="auto" w:fill="auto"/>
            <w:vAlign w:val="center"/>
          </w:tcPr>
          <w:p w14:paraId="1705150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DFCA04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09A730F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49CC89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25F2ED1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0195F3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AFF313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F8F21D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6B17ED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857A8E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A39CB8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060E732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6C1BCE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6BF9C09B">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☆普通心理学</w:t>
            </w:r>
          </w:p>
        </w:tc>
        <w:tc>
          <w:tcPr>
            <w:tcW w:w="234" w:type="pct"/>
            <w:shd w:val="clear" w:color="auto" w:fill="auto"/>
            <w:vAlign w:val="center"/>
          </w:tcPr>
          <w:p w14:paraId="3A62025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7CE818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7582445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40CD27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0E85E45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1AD8307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2B2CE5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2C93E8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FECAB7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0571E3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60998F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14:paraId="79704C9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4FE9A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F5B65C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0" w:type="pct"/>
            <w:shd w:val="clear" w:color="auto" w:fill="auto"/>
            <w:vAlign w:val="center"/>
          </w:tcPr>
          <w:p w14:paraId="16A7699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533575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16B312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7B29E73">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☆教育学概论</w:t>
            </w:r>
          </w:p>
        </w:tc>
        <w:tc>
          <w:tcPr>
            <w:tcW w:w="234" w:type="pct"/>
            <w:shd w:val="clear" w:color="auto" w:fill="auto"/>
            <w:vAlign w:val="center"/>
          </w:tcPr>
          <w:p w14:paraId="0B70887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981090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35" w:type="pct"/>
            <w:shd w:val="clear" w:color="auto" w:fill="auto"/>
            <w:vAlign w:val="center"/>
          </w:tcPr>
          <w:p w14:paraId="5D55993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F9E280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3F90B46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056A151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80DB5A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6440C5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13E165B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32D7C3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D326A3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14:paraId="27B5BA3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1D2C07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E4305E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0EDEB8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0F9BE7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14113C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6CE5B63">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☆课程与教学论</w:t>
            </w:r>
          </w:p>
        </w:tc>
        <w:tc>
          <w:tcPr>
            <w:tcW w:w="234" w:type="pct"/>
            <w:shd w:val="clear" w:color="auto" w:fill="auto"/>
            <w:vAlign w:val="center"/>
          </w:tcPr>
          <w:p w14:paraId="4A93E244">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4EBB606E">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35" w:type="pct"/>
            <w:shd w:val="clear" w:color="auto" w:fill="auto"/>
            <w:vAlign w:val="center"/>
          </w:tcPr>
          <w:p w14:paraId="2590DF7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412F7F49">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1178515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4875257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F264C2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58B91A6">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24034EEE">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65CC0784">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23EBE56C">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57B4D308">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71C09E5B">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0" w:type="pct"/>
            <w:shd w:val="clear" w:color="auto" w:fill="auto"/>
            <w:vAlign w:val="center"/>
          </w:tcPr>
          <w:p w14:paraId="1AF2B53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0" w:type="pct"/>
            <w:shd w:val="clear" w:color="auto" w:fill="auto"/>
            <w:vAlign w:val="center"/>
          </w:tcPr>
          <w:p w14:paraId="0F46E0A1">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52" w:type="pct"/>
            <w:shd w:val="clear" w:color="auto" w:fill="auto"/>
            <w:vAlign w:val="center"/>
          </w:tcPr>
          <w:p w14:paraId="5367789D">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r>
      <w:tr w14:paraId="1EED5D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6BE5104E">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☆教育心理学</w:t>
            </w:r>
          </w:p>
        </w:tc>
        <w:tc>
          <w:tcPr>
            <w:tcW w:w="234" w:type="pct"/>
            <w:shd w:val="clear" w:color="auto" w:fill="auto"/>
            <w:vAlign w:val="center"/>
          </w:tcPr>
          <w:p w14:paraId="1D39A59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88B717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691A72F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AFDB4B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096C984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2D69548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1294EF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0372D3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5399EF1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C41C14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DCAD71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92A43F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8213D8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0" w:type="pct"/>
            <w:shd w:val="clear" w:color="auto" w:fill="auto"/>
            <w:vAlign w:val="center"/>
          </w:tcPr>
          <w:p w14:paraId="579561A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0" w:type="pct"/>
            <w:shd w:val="clear" w:color="auto" w:fill="auto"/>
            <w:vAlign w:val="center"/>
          </w:tcPr>
          <w:p w14:paraId="2981F8F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399DB1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5FCFA7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90561DF">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☆中国现当代文学</w:t>
            </w:r>
          </w:p>
        </w:tc>
        <w:tc>
          <w:tcPr>
            <w:tcW w:w="234" w:type="pct"/>
            <w:shd w:val="clear" w:color="auto" w:fill="auto"/>
            <w:vAlign w:val="center"/>
          </w:tcPr>
          <w:p w14:paraId="739DE13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F5FDC4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67CE706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B2298E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8D474C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EBB457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2B65B0F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26333D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19F516B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2513DA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84F2FF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62DE70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5A1DF5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980E4E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B4DB02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2041649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14:paraId="7A9043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0015268A">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中国教育史</w:t>
            </w:r>
          </w:p>
        </w:tc>
        <w:tc>
          <w:tcPr>
            <w:tcW w:w="234" w:type="pct"/>
            <w:shd w:val="clear" w:color="auto" w:fill="auto"/>
            <w:vAlign w:val="center"/>
          </w:tcPr>
          <w:p w14:paraId="40D8570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28AFAA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43763E4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66D6F2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19FA9D6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7D8FD7C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E3FBA6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EC63FD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447FA8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DAC0F8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7500C4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7D7978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FAAF51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3C9CFC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6191436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13165C7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7EA0D8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18674B24">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外国教育史</w:t>
            </w:r>
          </w:p>
        </w:tc>
        <w:tc>
          <w:tcPr>
            <w:tcW w:w="234" w:type="pct"/>
            <w:shd w:val="clear" w:color="auto" w:fill="auto"/>
            <w:vAlign w:val="center"/>
          </w:tcPr>
          <w:p w14:paraId="24C022E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3E64C3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68B109E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3E621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557DB18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7E45D1A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44CDDF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50F49D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938156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243CA5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0CFB99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F825A7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F27685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9175CC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305E97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9456A8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73998A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2462695">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☆现代教育技术</w:t>
            </w:r>
          </w:p>
        </w:tc>
        <w:tc>
          <w:tcPr>
            <w:tcW w:w="234" w:type="pct"/>
            <w:shd w:val="clear" w:color="auto" w:fill="auto"/>
            <w:vAlign w:val="center"/>
          </w:tcPr>
          <w:p w14:paraId="1138AED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AB0FC3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0916E35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05F9E0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2FE688F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CBB298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9E3EB8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155B1A0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51CF2B1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5B433D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C8F8B6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891B02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7AB945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DDB6B6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04DC5B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B0BA88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32561C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DED0770">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教育哲学</w:t>
            </w:r>
          </w:p>
        </w:tc>
        <w:tc>
          <w:tcPr>
            <w:tcW w:w="234" w:type="pct"/>
            <w:shd w:val="clear" w:color="auto" w:fill="auto"/>
            <w:vAlign w:val="center"/>
          </w:tcPr>
          <w:p w14:paraId="146FF30F">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4695FC9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35" w:type="pct"/>
            <w:shd w:val="clear" w:color="auto" w:fill="auto"/>
            <w:vAlign w:val="center"/>
          </w:tcPr>
          <w:p w14:paraId="1A28E723">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3653A73D">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6A1A67E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352AB908">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4016842C">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591F5230">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2F76221E">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16E3B4E1">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1BF31775">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31AA0897">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57C5A105">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0" w:type="pct"/>
            <w:shd w:val="clear" w:color="auto" w:fill="auto"/>
            <w:vAlign w:val="center"/>
          </w:tcPr>
          <w:p w14:paraId="576C2BE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0" w:type="pct"/>
            <w:shd w:val="clear" w:color="auto" w:fill="auto"/>
            <w:vAlign w:val="center"/>
          </w:tcPr>
          <w:p w14:paraId="2757765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52" w:type="pct"/>
            <w:shd w:val="clear" w:color="auto" w:fill="auto"/>
            <w:vAlign w:val="center"/>
          </w:tcPr>
          <w:p w14:paraId="027A4E64">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r>
      <w:tr w14:paraId="4D44F9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0286D34">
            <w:pPr>
              <w:widowControl/>
              <w:shd w:val="clear"/>
              <w:jc w:val="left"/>
              <w:rPr>
                <w:rFonts w:hint="eastAsia" w:ascii="仿宋_GB2312" w:hAnsi="Times New Roman" w:eastAsia="仿宋_GB2312" w:cs="宋体"/>
                <w:color w:val="auto"/>
                <w:kern w:val="0"/>
                <w:szCs w:val="21"/>
                <w:highlight w:val="none"/>
                <w:lang w:val="zh-CN" w:eastAsia="zh-CN"/>
              </w:rPr>
            </w:pPr>
            <w:r>
              <w:rPr>
                <w:rFonts w:hint="eastAsia" w:ascii="仿宋_GB2312" w:hAnsi="Times New Roman" w:eastAsia="仿宋_GB2312" w:cs="宋体"/>
                <w:color w:val="auto"/>
                <w:kern w:val="0"/>
                <w:szCs w:val="21"/>
                <w:highlight w:val="none"/>
              </w:rPr>
              <w:t>教师书写技能1</w:t>
            </w:r>
          </w:p>
        </w:tc>
        <w:tc>
          <w:tcPr>
            <w:tcW w:w="234" w:type="pct"/>
            <w:shd w:val="clear" w:color="auto" w:fill="auto"/>
            <w:vAlign w:val="center"/>
          </w:tcPr>
          <w:p w14:paraId="02EA7B5A">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6" w:type="pct"/>
            <w:shd w:val="clear" w:color="auto" w:fill="auto"/>
            <w:vAlign w:val="center"/>
          </w:tcPr>
          <w:p w14:paraId="42ABE67D">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35" w:type="pct"/>
            <w:shd w:val="clear" w:color="auto" w:fill="auto"/>
            <w:vAlign w:val="center"/>
          </w:tcPr>
          <w:p w14:paraId="1B717AB0">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450DA564">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7A3F64E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A4522C5">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7C0F0796">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6ECFCD32">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gridSpan w:val="2"/>
            <w:shd w:val="clear" w:color="auto" w:fill="auto"/>
            <w:vAlign w:val="center"/>
          </w:tcPr>
          <w:p w14:paraId="21726611">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46F93A9C">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639181F3">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1" w:type="pct"/>
            <w:shd w:val="clear" w:color="auto" w:fill="auto"/>
            <w:vAlign w:val="center"/>
          </w:tcPr>
          <w:p w14:paraId="0A2097EC">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6" w:type="pct"/>
            <w:shd w:val="clear" w:color="auto" w:fill="auto"/>
            <w:vAlign w:val="center"/>
          </w:tcPr>
          <w:p w14:paraId="108C4BDB">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0" w:type="pct"/>
            <w:shd w:val="clear" w:color="auto" w:fill="auto"/>
            <w:vAlign w:val="center"/>
          </w:tcPr>
          <w:p w14:paraId="6534B562">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40" w:type="pct"/>
            <w:shd w:val="clear" w:color="auto" w:fill="auto"/>
            <w:vAlign w:val="center"/>
          </w:tcPr>
          <w:p w14:paraId="1048DC50">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c>
          <w:tcPr>
            <w:tcW w:w="252" w:type="pct"/>
            <w:shd w:val="clear" w:color="auto" w:fill="auto"/>
            <w:vAlign w:val="center"/>
          </w:tcPr>
          <w:p w14:paraId="5F5055D7">
            <w:pPr>
              <w:widowControl/>
              <w:shd w:val="clear"/>
              <w:adjustRightInd w:val="0"/>
              <w:snapToGrid w:val="0"/>
              <w:jc w:val="center"/>
              <w:rPr>
                <w:rFonts w:hint="eastAsia" w:ascii="仿宋_GB2312" w:hAnsi="仿宋_GB2312" w:eastAsia="仿宋_GB2312" w:cs="仿宋_GB2312"/>
                <w:color w:val="auto"/>
                <w:kern w:val="0"/>
                <w:sz w:val="21"/>
                <w:szCs w:val="21"/>
                <w:highlight w:val="none"/>
              </w:rPr>
            </w:pPr>
          </w:p>
        </w:tc>
      </w:tr>
      <w:tr w14:paraId="27C894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1F0764BA">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教师职业道德与教育政策法规</w:t>
            </w:r>
          </w:p>
        </w:tc>
        <w:tc>
          <w:tcPr>
            <w:tcW w:w="234" w:type="pct"/>
            <w:shd w:val="clear" w:color="auto" w:fill="auto"/>
            <w:vAlign w:val="center"/>
          </w:tcPr>
          <w:p w14:paraId="766BC73C">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BDDE2CE">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35" w:type="pct"/>
            <w:shd w:val="clear" w:color="auto" w:fill="auto"/>
            <w:vAlign w:val="center"/>
          </w:tcPr>
          <w:p w14:paraId="3C95A124">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68D03543">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1F1B63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48A558A">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34A1122">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408F5A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10BF2E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EB4B72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919DEC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7D98E9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7ED402E">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6CA161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C80A903">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351FDBD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r>
      <w:tr w14:paraId="70D150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09BDBEA4">
            <w:pPr>
              <w:widowControl/>
              <w:shd w:val="clear"/>
              <w:jc w:val="left"/>
              <w:rPr>
                <w:rFonts w:hint="eastAsia" w:ascii="仿宋_GB2312" w:hAnsi="Times New Roman" w:eastAsia="仿宋_GB2312" w:cs="宋体"/>
                <w:color w:val="auto"/>
                <w:kern w:val="0"/>
                <w:szCs w:val="21"/>
                <w:highlight w:val="none"/>
                <w:lang w:val="zh-CN" w:eastAsia="zh-CN"/>
              </w:rPr>
            </w:pPr>
            <w:r>
              <w:rPr>
                <w:rFonts w:hint="eastAsia" w:ascii="仿宋_GB2312" w:hAnsi="Times New Roman" w:eastAsia="仿宋_GB2312" w:cs="宋体"/>
                <w:color w:val="auto"/>
                <w:kern w:val="0"/>
                <w:szCs w:val="21"/>
                <w:highlight w:val="none"/>
              </w:rPr>
              <w:t>儿童发展心理学</w:t>
            </w:r>
          </w:p>
        </w:tc>
        <w:tc>
          <w:tcPr>
            <w:tcW w:w="234" w:type="pct"/>
            <w:shd w:val="clear" w:color="auto" w:fill="auto"/>
            <w:vAlign w:val="center"/>
          </w:tcPr>
          <w:p w14:paraId="4FF96D4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8A60A2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3D43B7C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99F31AB">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14:paraId="4FE4411B">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1A22256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E82D60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ABDB21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14:paraId="068B3FF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3AF8B0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E42943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05021E5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CE507D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896FD4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51788A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19579E8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763C9F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A0B890D">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☆小学语文课程标准与教材研究</w:t>
            </w:r>
          </w:p>
        </w:tc>
        <w:tc>
          <w:tcPr>
            <w:tcW w:w="234" w:type="pct"/>
            <w:shd w:val="clear" w:color="auto" w:fill="auto"/>
            <w:vAlign w:val="center"/>
          </w:tcPr>
          <w:p w14:paraId="6406EDF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A5D8D63">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0680D46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4FC5B7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FDC484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B8BCDDC">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5C3CEF8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2AAF64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709A0A2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B75CF1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955C35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A9C1B2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166335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164077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6489D1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52" w:type="pct"/>
            <w:shd w:val="clear" w:color="auto" w:fill="auto"/>
            <w:vAlign w:val="center"/>
          </w:tcPr>
          <w:p w14:paraId="5C10F06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12381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3AB1FE8">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☆小学数学课程标准与教材研究</w:t>
            </w:r>
          </w:p>
        </w:tc>
        <w:tc>
          <w:tcPr>
            <w:tcW w:w="234" w:type="pct"/>
            <w:shd w:val="clear" w:color="auto" w:fill="auto"/>
            <w:vAlign w:val="center"/>
          </w:tcPr>
          <w:p w14:paraId="3698519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1B006CA">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1E14803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1BDEC5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7F793E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4AE582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68BD96E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D892AC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6E5BA92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397457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2CCED9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CD6FE0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6F70B0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43145F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0C7A04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52" w:type="pct"/>
            <w:shd w:val="clear" w:color="auto" w:fill="auto"/>
            <w:vAlign w:val="center"/>
          </w:tcPr>
          <w:p w14:paraId="424807F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1FF7F1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81658F2">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教育研究方法</w:t>
            </w:r>
          </w:p>
        </w:tc>
        <w:tc>
          <w:tcPr>
            <w:tcW w:w="234" w:type="pct"/>
            <w:shd w:val="clear" w:color="auto" w:fill="auto"/>
            <w:vAlign w:val="center"/>
          </w:tcPr>
          <w:p w14:paraId="5170306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8079F6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35" w:type="pct"/>
            <w:shd w:val="clear" w:color="auto" w:fill="auto"/>
            <w:vAlign w:val="center"/>
          </w:tcPr>
          <w:p w14:paraId="259FD97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81E5B0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9B3D21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156F410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9F178E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1113FC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6D8B691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50316C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E9440E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4A9718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510C97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5CECBD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0" w:type="pct"/>
            <w:shd w:val="clear" w:color="auto" w:fill="auto"/>
            <w:vAlign w:val="center"/>
          </w:tcPr>
          <w:p w14:paraId="09D9AA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0465405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1A9E37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8B78050">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☆小学语文教学设计</w:t>
            </w:r>
          </w:p>
        </w:tc>
        <w:tc>
          <w:tcPr>
            <w:tcW w:w="234" w:type="pct"/>
            <w:shd w:val="clear" w:color="auto" w:fill="auto"/>
            <w:vAlign w:val="center"/>
          </w:tcPr>
          <w:p w14:paraId="217D4D3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12C7E2C">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7412FBE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C7E4E9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CA761A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3782D7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5C4A3C4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345EBD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581CE94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5A6626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5CA417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EC1C1B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8C48A6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778927E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25455A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097EEDA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092269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0468094">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☆小学数学教学设计</w:t>
            </w:r>
          </w:p>
        </w:tc>
        <w:tc>
          <w:tcPr>
            <w:tcW w:w="234" w:type="pct"/>
            <w:shd w:val="clear" w:color="auto" w:fill="auto"/>
            <w:vAlign w:val="center"/>
          </w:tcPr>
          <w:p w14:paraId="3ADBC0F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982DEF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6E10395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B746CC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5DAD8B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2BD958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1192148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2FAC9C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4F0E481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1EC32F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A2001E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F6C124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080AD2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0" w:type="pct"/>
            <w:shd w:val="clear" w:color="auto" w:fill="auto"/>
            <w:vAlign w:val="center"/>
          </w:tcPr>
          <w:p w14:paraId="6D9574D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913651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0857E6C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78F430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8EAA026">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课件设计与制作</w:t>
            </w:r>
          </w:p>
        </w:tc>
        <w:tc>
          <w:tcPr>
            <w:tcW w:w="234" w:type="pct"/>
            <w:shd w:val="clear" w:color="auto" w:fill="auto"/>
            <w:vAlign w:val="center"/>
          </w:tcPr>
          <w:p w14:paraId="17DEB01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6" w:type="pct"/>
            <w:shd w:val="clear" w:color="auto" w:fill="auto"/>
            <w:vAlign w:val="center"/>
          </w:tcPr>
          <w:p w14:paraId="16D8554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1F7A96C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808C3B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249C63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52AA5F1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6CB286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3A3739E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A8FD0D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6969F8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8F62B2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84BD69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88FA08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092DB9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2EDB18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293FAB2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00420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A308D94">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☆小学班级管理</w:t>
            </w:r>
          </w:p>
        </w:tc>
        <w:tc>
          <w:tcPr>
            <w:tcW w:w="234" w:type="pct"/>
            <w:shd w:val="clear" w:color="auto" w:fill="auto"/>
            <w:vAlign w:val="center"/>
          </w:tcPr>
          <w:p w14:paraId="14E2E48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A91C90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35" w:type="pct"/>
            <w:shd w:val="clear" w:color="auto" w:fill="auto"/>
            <w:vAlign w:val="center"/>
          </w:tcPr>
          <w:p w14:paraId="25F7FB3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13A5CF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6028790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8F0752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21C49D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99777D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391984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47FD2D8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83FF89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94EA7A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3D1328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BF2145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FB318F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52" w:type="pct"/>
            <w:shd w:val="clear" w:color="auto" w:fill="auto"/>
            <w:vAlign w:val="center"/>
          </w:tcPr>
          <w:p w14:paraId="72E0F85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2A492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43A1374">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☆微格教学</w:t>
            </w:r>
          </w:p>
        </w:tc>
        <w:tc>
          <w:tcPr>
            <w:tcW w:w="234" w:type="pct"/>
            <w:shd w:val="clear" w:color="auto" w:fill="auto"/>
            <w:vAlign w:val="center"/>
          </w:tcPr>
          <w:p w14:paraId="0A4C9DF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CBE324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35" w:type="pct"/>
            <w:shd w:val="clear" w:color="auto" w:fill="auto"/>
            <w:vAlign w:val="center"/>
          </w:tcPr>
          <w:p w14:paraId="40EBA13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BAF216B">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3BE64CD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bookmarkStart w:id="0" w:name="_GoBack"/>
            <w:bookmarkEnd w:id="0"/>
          </w:p>
        </w:tc>
        <w:tc>
          <w:tcPr>
            <w:tcW w:w="241" w:type="pct"/>
            <w:shd w:val="clear" w:color="auto" w:fill="auto"/>
            <w:vAlign w:val="center"/>
          </w:tcPr>
          <w:p w14:paraId="753E75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0FB4DAE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2AFE16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3EAAB2D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9BE662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7CB63E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52406D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62ED56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C86178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2E196B6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0C5199B6">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14:paraId="46AAF0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0C8E64B5">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☆小学班队原理与实践</w:t>
            </w:r>
          </w:p>
        </w:tc>
        <w:tc>
          <w:tcPr>
            <w:tcW w:w="234" w:type="pct"/>
            <w:shd w:val="clear" w:color="auto" w:fill="auto"/>
            <w:vAlign w:val="center"/>
          </w:tcPr>
          <w:p w14:paraId="676FD1C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6" w:type="pct"/>
            <w:shd w:val="clear" w:color="auto" w:fill="auto"/>
            <w:vAlign w:val="center"/>
          </w:tcPr>
          <w:p w14:paraId="2785A71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68F8BF7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96BDBB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10EDC25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DA3225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7E116B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805EC9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5FA670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D2EDB0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EA1BFF2">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4BA2791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6" w:type="pct"/>
            <w:shd w:val="clear" w:color="auto" w:fill="auto"/>
            <w:vAlign w:val="center"/>
          </w:tcPr>
          <w:p w14:paraId="0AC2DE8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7660D3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1BB984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015DA54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14:paraId="58493F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2C27EBF">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综合实践活动课程研究与设计</w:t>
            </w:r>
          </w:p>
        </w:tc>
        <w:tc>
          <w:tcPr>
            <w:tcW w:w="234" w:type="pct"/>
            <w:shd w:val="clear" w:color="auto" w:fill="auto"/>
            <w:vAlign w:val="center"/>
          </w:tcPr>
          <w:p w14:paraId="4EF9795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89F1DE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034E22A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BF02F0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A60BCD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60641E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3E81BDD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61CE1D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18E2BFE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0A2F86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7A9E89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7B32C9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6" w:type="pct"/>
            <w:shd w:val="clear" w:color="auto" w:fill="auto"/>
            <w:vAlign w:val="center"/>
          </w:tcPr>
          <w:p w14:paraId="35E4214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68288F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0D8048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29988E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r>
      <w:tr w14:paraId="651A8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E6D9963">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教师书写技能2</w:t>
            </w:r>
          </w:p>
        </w:tc>
        <w:tc>
          <w:tcPr>
            <w:tcW w:w="234" w:type="pct"/>
            <w:shd w:val="clear" w:color="auto" w:fill="auto"/>
            <w:vAlign w:val="center"/>
          </w:tcPr>
          <w:p w14:paraId="4D082D6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38F2C6A">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7A865C1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C2548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0A2FC4B">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13595F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F52C92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2ED656C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699B38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352404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DEA0B5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C05B47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6F90E4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309B53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4FAAF3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083AD5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27B524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05C4A367">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儿童生理卫生</w:t>
            </w:r>
          </w:p>
        </w:tc>
        <w:tc>
          <w:tcPr>
            <w:tcW w:w="234" w:type="pct"/>
            <w:shd w:val="clear" w:color="auto" w:fill="auto"/>
            <w:vAlign w:val="center"/>
          </w:tcPr>
          <w:p w14:paraId="1E3BF50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2903FB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7C10CF7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0C2CA2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gridSpan w:val="2"/>
            <w:shd w:val="clear" w:color="auto" w:fill="auto"/>
            <w:vAlign w:val="center"/>
          </w:tcPr>
          <w:p w14:paraId="69CBEC9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6E4BF36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E3F15C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FEF5D6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708983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B5880C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D8752B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41E26A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66E179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7E2093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8C9751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F496DB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085CAC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5F73B26">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小学数学思维方法</w:t>
            </w:r>
          </w:p>
        </w:tc>
        <w:tc>
          <w:tcPr>
            <w:tcW w:w="234" w:type="pct"/>
            <w:shd w:val="clear" w:color="auto" w:fill="auto"/>
            <w:vAlign w:val="center"/>
          </w:tcPr>
          <w:p w14:paraId="399CC34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51F56B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68C0391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791C08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95F76E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A1FEF6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7D52EFD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9230DC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89BF64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CC590C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355887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C5A08C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07FC07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2F2041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0" w:type="pct"/>
            <w:shd w:val="clear" w:color="auto" w:fill="auto"/>
            <w:vAlign w:val="center"/>
          </w:tcPr>
          <w:p w14:paraId="24ABF1A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4B5ABF7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79DCFE0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8CB5622">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现代汉语</w:t>
            </w:r>
          </w:p>
        </w:tc>
        <w:tc>
          <w:tcPr>
            <w:tcW w:w="234" w:type="pct"/>
            <w:shd w:val="clear" w:color="auto" w:fill="auto"/>
            <w:vAlign w:val="center"/>
          </w:tcPr>
          <w:p w14:paraId="505A7C1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000AA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036F969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DE06D6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21CEF2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F638C2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46384B0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8A90BA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4BC074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4529BA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3C4A3A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0C731D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4D3B98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717BAE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0" w:type="pct"/>
            <w:shd w:val="clear" w:color="auto" w:fill="auto"/>
            <w:vAlign w:val="center"/>
          </w:tcPr>
          <w:p w14:paraId="2BC0939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36EE138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14:paraId="005749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9F65AA8">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计算机应用基础</w:t>
            </w:r>
          </w:p>
        </w:tc>
        <w:tc>
          <w:tcPr>
            <w:tcW w:w="234" w:type="pct"/>
            <w:shd w:val="clear" w:color="auto" w:fill="auto"/>
            <w:vAlign w:val="center"/>
          </w:tcPr>
          <w:p w14:paraId="58440AA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E40B830">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200EC06C">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51E7766">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A8BB03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656BBF33">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99D1A8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19B00B7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BB54725">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D6099DC">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F6B627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421333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8F0489B">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10877E5">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7A48354">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E4D7D34">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r>
      <w:tr w14:paraId="6E4AB3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89FE33B">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美术基础</w:t>
            </w:r>
          </w:p>
        </w:tc>
        <w:tc>
          <w:tcPr>
            <w:tcW w:w="234" w:type="pct"/>
            <w:shd w:val="clear" w:color="auto" w:fill="auto"/>
            <w:vAlign w:val="center"/>
          </w:tcPr>
          <w:p w14:paraId="6AB3FFB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50295F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79B2F0A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0794571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EA3DCA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7B3C69A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452D1F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A7565F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BF5F2C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9FE45C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0B1BEE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5BFFB0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E52C03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22BF76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A305BA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2331764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67D49E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710A00A">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lang w:eastAsia="zh-CN"/>
              </w:rPr>
              <w:t>英语语音</w:t>
            </w:r>
            <w:r>
              <w:rPr>
                <w:rFonts w:hint="eastAsia" w:ascii="仿宋_GB2312" w:hAnsi="Times New Roman" w:eastAsia="仿宋_GB2312" w:cs="宋体"/>
                <w:color w:val="auto"/>
                <w:kern w:val="0"/>
                <w:szCs w:val="21"/>
                <w:highlight w:val="none"/>
                <w:lang w:val="en-US" w:eastAsia="zh-CN"/>
              </w:rPr>
              <w:t>1</w:t>
            </w:r>
          </w:p>
        </w:tc>
        <w:tc>
          <w:tcPr>
            <w:tcW w:w="234" w:type="pct"/>
            <w:shd w:val="clear" w:color="auto" w:fill="auto"/>
            <w:vAlign w:val="center"/>
          </w:tcPr>
          <w:p w14:paraId="1D719EC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B93FB6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1841F01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FB73F8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3ABB04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004CBA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18A4B18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9AF72B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EF0350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9EC3F6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7F9139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BD08F5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6" w:type="pct"/>
            <w:shd w:val="clear" w:color="auto" w:fill="auto"/>
            <w:vAlign w:val="center"/>
          </w:tcPr>
          <w:p w14:paraId="5FE3BBA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980636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E4FDB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1503C7D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14:paraId="6272D2E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D35FE26">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自然科学基础</w:t>
            </w:r>
          </w:p>
        </w:tc>
        <w:tc>
          <w:tcPr>
            <w:tcW w:w="234" w:type="pct"/>
            <w:shd w:val="clear" w:color="auto" w:fill="auto"/>
            <w:vAlign w:val="center"/>
          </w:tcPr>
          <w:p w14:paraId="30E9A68B">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854CAA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56955F2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170A5CE">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14:paraId="7236385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40F0AA2E">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4E4135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352709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59F4A8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7A2926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AAD2F6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481876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6" w:type="pct"/>
            <w:shd w:val="clear" w:color="auto" w:fill="auto"/>
            <w:vAlign w:val="center"/>
          </w:tcPr>
          <w:p w14:paraId="69A6921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FD5DF6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8F0417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16186E0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124610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3DC5612">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音乐基础</w:t>
            </w:r>
          </w:p>
        </w:tc>
        <w:tc>
          <w:tcPr>
            <w:tcW w:w="234" w:type="pct"/>
            <w:shd w:val="clear" w:color="auto" w:fill="auto"/>
            <w:vAlign w:val="center"/>
          </w:tcPr>
          <w:p w14:paraId="59CEC0E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557493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3DD7EFC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A333ED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14:paraId="287895E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5CB2E8F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E3026F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E478D7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8EB136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C18214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BE90CE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C24373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B21FAF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7CCA61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8B91C2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36D8CBB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2BF095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66B70669">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教育学名著选读</w:t>
            </w:r>
          </w:p>
        </w:tc>
        <w:tc>
          <w:tcPr>
            <w:tcW w:w="234" w:type="pct"/>
            <w:shd w:val="clear" w:color="auto" w:fill="auto"/>
            <w:vAlign w:val="center"/>
          </w:tcPr>
          <w:p w14:paraId="420A226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4DFA08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0B2DADE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175BD2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417652E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264D3F1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9C7523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3698BB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6A978E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6C8D03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CA5D87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shd w:val="clear" w:color="auto" w:fill="auto"/>
            <w:vAlign w:val="center"/>
          </w:tcPr>
          <w:p w14:paraId="54A61CC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4FEE68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0" w:type="pct"/>
            <w:shd w:val="clear" w:color="auto" w:fill="auto"/>
            <w:vAlign w:val="center"/>
          </w:tcPr>
          <w:p w14:paraId="14E1924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C98E07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3C66E3A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12AB44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6829C994">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学校管理学</w:t>
            </w:r>
          </w:p>
        </w:tc>
        <w:tc>
          <w:tcPr>
            <w:tcW w:w="234" w:type="pct"/>
            <w:shd w:val="clear" w:color="auto" w:fill="auto"/>
            <w:vAlign w:val="center"/>
          </w:tcPr>
          <w:p w14:paraId="5FEAEB7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6" w:type="pct"/>
            <w:shd w:val="clear" w:color="auto" w:fill="auto"/>
            <w:vAlign w:val="center"/>
          </w:tcPr>
          <w:p w14:paraId="3E1A07C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2689C1C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989E2B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2C51F2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3E424D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D8B2DA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3E03B2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52A81D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4E7FC3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61EE21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7129D45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322B5E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6E8458B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7CF9E70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52" w:type="pct"/>
            <w:shd w:val="clear" w:color="auto" w:fill="auto"/>
            <w:vAlign w:val="center"/>
          </w:tcPr>
          <w:p w14:paraId="69F9B93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125E68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A2EBE07">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小学英语课程与教学</w:t>
            </w:r>
          </w:p>
        </w:tc>
        <w:tc>
          <w:tcPr>
            <w:tcW w:w="234" w:type="pct"/>
            <w:shd w:val="clear" w:color="auto" w:fill="auto"/>
            <w:vAlign w:val="center"/>
          </w:tcPr>
          <w:p w14:paraId="3333EB9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140174A">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6586326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10D603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B44437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948862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1F56577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A17C8F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1C44144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323D5A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BBFF73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CB55FC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91F3B7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289F33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05CFE4E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43AAB37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3E7B672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6AF5E574">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小学科学课程与教学</w:t>
            </w:r>
          </w:p>
        </w:tc>
        <w:tc>
          <w:tcPr>
            <w:tcW w:w="234" w:type="pct"/>
            <w:shd w:val="clear" w:color="auto" w:fill="auto"/>
            <w:vAlign w:val="center"/>
          </w:tcPr>
          <w:p w14:paraId="781B68C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0C2175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587A494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7A1EE7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6FD029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CB4EE8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4C053D2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7BF487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7D86A93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61CC64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DB6A07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D952D3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6" w:type="pct"/>
            <w:shd w:val="clear" w:color="auto" w:fill="auto"/>
            <w:vAlign w:val="center"/>
          </w:tcPr>
          <w:p w14:paraId="506DD4F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2F2A94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AAB53D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59B5F7F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14:paraId="5D2529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0A85186E">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儿童文学</w:t>
            </w:r>
          </w:p>
        </w:tc>
        <w:tc>
          <w:tcPr>
            <w:tcW w:w="234" w:type="pct"/>
            <w:shd w:val="clear" w:color="auto" w:fill="auto"/>
            <w:vAlign w:val="center"/>
          </w:tcPr>
          <w:p w14:paraId="0DE8CD8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05A5DF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41CD218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E2BA2C4">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14:paraId="2A83540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EC7BCD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1499B98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B2F287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928622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BEE58B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EE8DA7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4017E52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DFB483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6472DB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7A279E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B21B61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555C83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944F096">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教育社会学</w:t>
            </w:r>
          </w:p>
        </w:tc>
        <w:tc>
          <w:tcPr>
            <w:tcW w:w="234" w:type="pct"/>
            <w:shd w:val="clear" w:color="auto" w:fill="auto"/>
            <w:vAlign w:val="center"/>
          </w:tcPr>
          <w:p w14:paraId="6245024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6" w:type="pct"/>
            <w:shd w:val="clear" w:color="auto" w:fill="auto"/>
            <w:vAlign w:val="center"/>
          </w:tcPr>
          <w:p w14:paraId="293E899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1B62450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93F69B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DA3695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53AC27E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D671F1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340221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531A3F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80118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383CB8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84FF8F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E78F58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456917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0" w:type="pct"/>
            <w:shd w:val="clear" w:color="auto" w:fill="auto"/>
            <w:vAlign w:val="center"/>
          </w:tcPr>
          <w:p w14:paraId="163B432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52" w:type="pct"/>
            <w:shd w:val="clear" w:color="auto" w:fill="auto"/>
            <w:vAlign w:val="center"/>
          </w:tcPr>
          <w:p w14:paraId="47D3CE5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726FF8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71F0C805">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lang w:eastAsia="zh-CN"/>
              </w:rPr>
              <w:t>英语语音</w:t>
            </w:r>
            <w:r>
              <w:rPr>
                <w:rFonts w:hint="eastAsia" w:ascii="仿宋_GB2312" w:hAnsi="Times New Roman" w:eastAsia="仿宋_GB2312" w:cs="宋体"/>
                <w:color w:val="auto"/>
                <w:kern w:val="0"/>
                <w:szCs w:val="21"/>
                <w:highlight w:val="none"/>
                <w:lang w:val="en-US" w:eastAsia="zh-CN"/>
              </w:rPr>
              <w:t>2</w:t>
            </w:r>
          </w:p>
        </w:tc>
        <w:tc>
          <w:tcPr>
            <w:tcW w:w="234" w:type="pct"/>
            <w:shd w:val="clear" w:color="auto" w:fill="auto"/>
            <w:vAlign w:val="center"/>
          </w:tcPr>
          <w:p w14:paraId="523DF16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E3F762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6896EA5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706111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D5F7D2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15D4E6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gridSpan w:val="2"/>
            <w:shd w:val="clear" w:color="auto" w:fill="auto"/>
            <w:vAlign w:val="center"/>
          </w:tcPr>
          <w:p w14:paraId="0AE5B8C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B302B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09D359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ECB76F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8086BB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2ACF18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6" w:type="pct"/>
            <w:shd w:val="clear" w:color="auto" w:fill="auto"/>
            <w:vAlign w:val="center"/>
          </w:tcPr>
          <w:p w14:paraId="14172D5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50C5C7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B2F466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A02272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r>
      <w:tr w14:paraId="78CED4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160DFCD2">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家庭与社区教育</w:t>
            </w:r>
          </w:p>
        </w:tc>
        <w:tc>
          <w:tcPr>
            <w:tcW w:w="234" w:type="pct"/>
            <w:shd w:val="clear" w:color="auto" w:fill="auto"/>
            <w:vAlign w:val="center"/>
          </w:tcPr>
          <w:p w14:paraId="2368FB2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C12898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1D27417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965B19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524F601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C7FBF4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12F23E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111354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25C8E9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65F0E9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4530BF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52790E2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1709ED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470244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47F293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52" w:type="pct"/>
            <w:shd w:val="clear" w:color="auto" w:fill="auto"/>
            <w:vAlign w:val="center"/>
          </w:tcPr>
          <w:p w14:paraId="3C3610F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16ED11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14254879">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教育测量与统计</w:t>
            </w:r>
          </w:p>
        </w:tc>
        <w:tc>
          <w:tcPr>
            <w:tcW w:w="234" w:type="pct"/>
            <w:shd w:val="clear" w:color="auto" w:fill="auto"/>
            <w:vAlign w:val="center"/>
          </w:tcPr>
          <w:p w14:paraId="7318A54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5E3560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1BA32AF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3C8ECB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46C8D4E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4460811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385239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A3F5273">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12746D0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8DF469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30E644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C30BC5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D25605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2CCC84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53F7171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1256E3A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69A1DE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67E4C719">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小学生品德发展与道德教育</w:t>
            </w:r>
          </w:p>
        </w:tc>
        <w:tc>
          <w:tcPr>
            <w:tcW w:w="234" w:type="pct"/>
            <w:shd w:val="clear" w:color="auto" w:fill="auto"/>
            <w:vAlign w:val="center"/>
          </w:tcPr>
          <w:p w14:paraId="799A6D1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6" w:type="pct"/>
            <w:shd w:val="clear" w:color="auto" w:fill="auto"/>
            <w:vAlign w:val="center"/>
          </w:tcPr>
          <w:p w14:paraId="51ADAC6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139E670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3DA4EF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gridSpan w:val="2"/>
            <w:shd w:val="clear" w:color="auto" w:fill="auto"/>
            <w:vAlign w:val="center"/>
          </w:tcPr>
          <w:p w14:paraId="2E99C7D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4FEA1E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0CB2DD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C72B10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60E21E9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29B1DCE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DC1460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71E47EC">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C4DED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E891AB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866126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137F71D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6C8820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0394BDD2">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小学信息技术课程与教学</w:t>
            </w:r>
          </w:p>
        </w:tc>
        <w:tc>
          <w:tcPr>
            <w:tcW w:w="234" w:type="pct"/>
            <w:shd w:val="clear" w:color="auto" w:fill="auto"/>
            <w:vAlign w:val="center"/>
          </w:tcPr>
          <w:p w14:paraId="49C6BCF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4E6D3FA">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35" w:type="pct"/>
            <w:shd w:val="clear" w:color="auto" w:fill="auto"/>
            <w:vAlign w:val="center"/>
          </w:tcPr>
          <w:p w14:paraId="37F285A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C088BE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78E696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741864C">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7C1E3FE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C32DC9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6D5D533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A1771E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018214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3EDA04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5AAAC1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25D8AE4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848205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3F965B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32BEB29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17723C0A">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教师礼仪</w:t>
            </w:r>
          </w:p>
        </w:tc>
        <w:tc>
          <w:tcPr>
            <w:tcW w:w="234" w:type="pct"/>
            <w:shd w:val="clear" w:color="auto" w:fill="auto"/>
            <w:vAlign w:val="center"/>
          </w:tcPr>
          <w:p w14:paraId="61EC66D5">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EA5A24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35" w:type="pct"/>
            <w:shd w:val="clear" w:color="auto" w:fill="auto"/>
            <w:vAlign w:val="center"/>
          </w:tcPr>
          <w:p w14:paraId="703E0F5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14:paraId="6A47914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5F3B34C">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EBB077A">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430AD56">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03BC399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D879E3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9DCD9F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1118E8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1E89FC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60243C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594A05D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7B5A83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E6DF183">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14:paraId="0C6B05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0FD9C41">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特殊儿童教育</w:t>
            </w:r>
          </w:p>
        </w:tc>
        <w:tc>
          <w:tcPr>
            <w:tcW w:w="234" w:type="pct"/>
            <w:shd w:val="clear" w:color="auto" w:fill="auto"/>
            <w:vAlign w:val="center"/>
          </w:tcPr>
          <w:p w14:paraId="3F04E1F5">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EE847E7">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4AB37B0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AC52EC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gridSpan w:val="2"/>
            <w:shd w:val="clear" w:color="auto" w:fill="auto"/>
            <w:vAlign w:val="center"/>
          </w:tcPr>
          <w:p w14:paraId="24479EF4">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58CB052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DA5583D">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60385CB">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DE40DD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6C71E86">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E708BB9">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42E9B1DB">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15B019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35B77A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44EA51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CC4537B">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r>
      <w:tr w14:paraId="7357DF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4A49E09">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小学生心理辅导</w:t>
            </w:r>
          </w:p>
        </w:tc>
        <w:tc>
          <w:tcPr>
            <w:tcW w:w="234" w:type="pct"/>
            <w:shd w:val="clear" w:color="auto" w:fill="auto"/>
            <w:vAlign w:val="center"/>
          </w:tcPr>
          <w:p w14:paraId="5CA506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41EC2D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525AD53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AB64C2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c>
          <w:tcPr>
            <w:tcW w:w="241" w:type="pct"/>
            <w:gridSpan w:val="2"/>
            <w:shd w:val="clear" w:color="auto" w:fill="auto"/>
            <w:vAlign w:val="center"/>
          </w:tcPr>
          <w:p w14:paraId="4EA7B5D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7AFA02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47F22C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426C55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0C7211C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97915B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6319274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05C91F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40DEF55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1052E0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30EA36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DBC2C3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r>
      <w:tr w14:paraId="015955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922022D">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教学资源开发与利用</w:t>
            </w:r>
          </w:p>
        </w:tc>
        <w:tc>
          <w:tcPr>
            <w:tcW w:w="234" w:type="pct"/>
            <w:shd w:val="clear" w:color="auto" w:fill="auto"/>
            <w:vAlign w:val="center"/>
          </w:tcPr>
          <w:p w14:paraId="1F38F71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0FE7D8B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371E991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33D5C79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4ECD32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0ABDA47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766453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0FD0302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B5625B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8DD222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6B9307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518755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DC3F27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E41CA9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0" w:type="pct"/>
            <w:shd w:val="clear" w:color="auto" w:fill="auto"/>
            <w:vAlign w:val="center"/>
          </w:tcPr>
          <w:p w14:paraId="4A7641E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07B6D44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737229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2664FD1">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教育学英文文献选读</w:t>
            </w:r>
          </w:p>
        </w:tc>
        <w:tc>
          <w:tcPr>
            <w:tcW w:w="234" w:type="pct"/>
            <w:shd w:val="clear" w:color="auto" w:fill="auto"/>
            <w:vAlign w:val="center"/>
          </w:tcPr>
          <w:p w14:paraId="72EB3C2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7F6BB5D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39B6D55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73ADD9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BC955D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2D7D405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0BEAF9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BABAE9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FA6898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812907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92EC31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B84350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7DACB1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0" w:type="pct"/>
            <w:shd w:val="clear" w:color="auto" w:fill="auto"/>
            <w:vAlign w:val="center"/>
          </w:tcPr>
          <w:p w14:paraId="60556AD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1947A1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20FA6BD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L</w:t>
            </w:r>
          </w:p>
        </w:tc>
      </w:tr>
      <w:tr w14:paraId="6165D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E66DF5D">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lang w:eastAsia="zh-CN"/>
              </w:rPr>
              <w:t>手语</w:t>
            </w:r>
          </w:p>
        </w:tc>
        <w:tc>
          <w:tcPr>
            <w:tcW w:w="234" w:type="pct"/>
            <w:shd w:val="clear" w:color="auto" w:fill="auto"/>
            <w:vAlign w:val="center"/>
          </w:tcPr>
          <w:p w14:paraId="34803C2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585D8E7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5A03E5F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B9FB97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0E9F241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C1E405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E211858">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675C5E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32913DB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B5BCA6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F0B672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6DC72BF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C74563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03F16D9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14A812B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B818C1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r>
      <w:tr w14:paraId="72FB23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206CFE8E">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学术训练</w:t>
            </w:r>
          </w:p>
        </w:tc>
        <w:tc>
          <w:tcPr>
            <w:tcW w:w="234" w:type="pct"/>
            <w:shd w:val="clear" w:color="auto" w:fill="auto"/>
            <w:vAlign w:val="center"/>
          </w:tcPr>
          <w:p w14:paraId="3FEE86A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1FE07375">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35" w:type="pct"/>
            <w:shd w:val="clear" w:color="auto" w:fill="auto"/>
            <w:vAlign w:val="center"/>
          </w:tcPr>
          <w:p w14:paraId="36593F0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3DF3A29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F50074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03180CD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0F2B8A5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EC61D1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67DB7F6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0DA967A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70CF61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6F170E4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69C34B7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6F6A81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0" w:type="pct"/>
            <w:shd w:val="clear" w:color="auto" w:fill="auto"/>
            <w:vAlign w:val="center"/>
          </w:tcPr>
          <w:p w14:paraId="5CC7B27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787041B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5BBEBB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0CD8BFDE">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行为矫正技术</w:t>
            </w:r>
          </w:p>
        </w:tc>
        <w:tc>
          <w:tcPr>
            <w:tcW w:w="234" w:type="pct"/>
            <w:shd w:val="clear" w:color="auto" w:fill="auto"/>
            <w:vAlign w:val="center"/>
          </w:tcPr>
          <w:p w14:paraId="0F9AE74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7A3849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35" w:type="pct"/>
            <w:shd w:val="clear" w:color="auto" w:fill="auto"/>
            <w:vAlign w:val="center"/>
          </w:tcPr>
          <w:p w14:paraId="611D9EB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E437A9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gridSpan w:val="2"/>
            <w:shd w:val="clear" w:color="auto" w:fill="auto"/>
            <w:vAlign w:val="center"/>
          </w:tcPr>
          <w:p w14:paraId="0700CBD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1086947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7149A19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5D5D17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0443E5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H</w:t>
            </w:r>
          </w:p>
        </w:tc>
        <w:tc>
          <w:tcPr>
            <w:tcW w:w="241" w:type="pct"/>
            <w:shd w:val="clear" w:color="auto" w:fill="auto"/>
            <w:vAlign w:val="center"/>
          </w:tcPr>
          <w:p w14:paraId="128D2BE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497D93F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1" w:type="pct"/>
            <w:shd w:val="clear" w:color="auto" w:fill="auto"/>
            <w:vAlign w:val="center"/>
          </w:tcPr>
          <w:p w14:paraId="584A309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46" w:type="pct"/>
            <w:shd w:val="clear" w:color="auto" w:fill="auto"/>
            <w:vAlign w:val="center"/>
          </w:tcPr>
          <w:p w14:paraId="31BA65A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322ADAE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4BE002C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center"/>
          </w:tcPr>
          <w:p w14:paraId="66F69B2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6E9E3A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43FD42BA">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小学教育见习</w:t>
            </w:r>
          </w:p>
        </w:tc>
        <w:tc>
          <w:tcPr>
            <w:tcW w:w="234" w:type="pct"/>
            <w:shd w:val="clear" w:color="auto" w:fill="auto"/>
            <w:vAlign w:val="center"/>
          </w:tcPr>
          <w:p w14:paraId="5593534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 xml:space="preserve"> </w:t>
            </w:r>
          </w:p>
        </w:tc>
        <w:tc>
          <w:tcPr>
            <w:tcW w:w="246" w:type="pct"/>
            <w:shd w:val="clear" w:color="auto" w:fill="auto"/>
            <w:vAlign w:val="center"/>
          </w:tcPr>
          <w:p w14:paraId="7EB04AFA">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35" w:type="pct"/>
            <w:shd w:val="clear" w:color="auto" w:fill="auto"/>
            <w:vAlign w:val="center"/>
          </w:tcPr>
          <w:p w14:paraId="53E1CBD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shd w:val="clear" w:color="auto" w:fill="auto"/>
            <w:vAlign w:val="center"/>
          </w:tcPr>
          <w:p w14:paraId="43EA35D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1AB3CE2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D5B186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59E4722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36C2135">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35BC426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6E080F5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2136176E">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27DDE48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E6727D4">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6C7BD7B1">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 xml:space="preserve"> </w:t>
            </w:r>
          </w:p>
        </w:tc>
        <w:tc>
          <w:tcPr>
            <w:tcW w:w="240" w:type="pct"/>
            <w:shd w:val="clear" w:color="auto" w:fill="auto"/>
            <w:vAlign w:val="center"/>
          </w:tcPr>
          <w:p w14:paraId="3D984FAF">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52" w:type="pct"/>
            <w:shd w:val="clear" w:color="auto" w:fill="auto"/>
            <w:vAlign w:val="center"/>
          </w:tcPr>
          <w:p w14:paraId="20BEED5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7C6325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5F02D87C">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乡镇小学教育见习</w:t>
            </w:r>
          </w:p>
        </w:tc>
        <w:tc>
          <w:tcPr>
            <w:tcW w:w="234" w:type="pct"/>
            <w:shd w:val="clear" w:color="auto" w:fill="auto"/>
            <w:vAlign w:val="center"/>
          </w:tcPr>
          <w:p w14:paraId="1394557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3485679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rPr>
              <w:t>M</w:t>
            </w:r>
          </w:p>
        </w:tc>
        <w:tc>
          <w:tcPr>
            <w:tcW w:w="235" w:type="pct"/>
            <w:shd w:val="clear" w:color="auto" w:fill="auto"/>
            <w:vAlign w:val="center"/>
          </w:tcPr>
          <w:p w14:paraId="389B056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center"/>
          </w:tcPr>
          <w:p w14:paraId="4065ED6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A2F06A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6CCFED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center"/>
          </w:tcPr>
          <w:p w14:paraId="247E262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5981B16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1" w:type="pct"/>
            <w:gridSpan w:val="2"/>
            <w:shd w:val="clear" w:color="auto" w:fill="auto"/>
            <w:vAlign w:val="center"/>
          </w:tcPr>
          <w:p w14:paraId="638877B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1225A94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center"/>
          </w:tcPr>
          <w:p w14:paraId="7391A4EB">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41" w:type="pct"/>
            <w:shd w:val="clear" w:color="auto" w:fill="auto"/>
            <w:vAlign w:val="center"/>
          </w:tcPr>
          <w:p w14:paraId="6744736C">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center"/>
          </w:tcPr>
          <w:p w14:paraId="23C70CA1">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center"/>
          </w:tcPr>
          <w:p w14:paraId="7CE6C48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center"/>
          </w:tcPr>
          <w:p w14:paraId="63E7AB40">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L</w:t>
            </w:r>
          </w:p>
        </w:tc>
        <w:tc>
          <w:tcPr>
            <w:tcW w:w="252" w:type="pct"/>
            <w:shd w:val="clear" w:color="auto" w:fill="auto"/>
            <w:vAlign w:val="center"/>
          </w:tcPr>
          <w:p w14:paraId="7EAEF568">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r w14:paraId="55045C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5" w:type="pct"/>
            <w:shd w:val="clear" w:color="auto" w:fill="auto"/>
            <w:vAlign w:val="center"/>
          </w:tcPr>
          <w:p w14:paraId="37FA6FD8">
            <w:pPr>
              <w:widowControl/>
              <w:shd w:val="clear"/>
              <w:jc w:val="left"/>
              <w:rPr>
                <w:rFonts w:hint="eastAsia" w:ascii="仿宋_GB2312" w:hAnsi="Times New Roman" w:eastAsia="仿宋_GB2312" w:cs="宋体"/>
                <w:color w:val="auto"/>
                <w:kern w:val="0"/>
                <w:szCs w:val="21"/>
                <w:highlight w:val="none"/>
                <w:lang w:val="en-US" w:eastAsia="zh-CN"/>
              </w:rPr>
            </w:pPr>
            <w:r>
              <w:rPr>
                <w:rFonts w:hint="eastAsia" w:ascii="仿宋_GB2312" w:hAnsi="Times New Roman" w:eastAsia="仿宋_GB2312" w:cs="宋体"/>
                <w:color w:val="auto"/>
                <w:kern w:val="0"/>
                <w:szCs w:val="21"/>
                <w:highlight w:val="none"/>
              </w:rPr>
              <w:t>学年论文</w:t>
            </w:r>
          </w:p>
        </w:tc>
        <w:tc>
          <w:tcPr>
            <w:tcW w:w="234" w:type="pct"/>
            <w:shd w:val="clear" w:color="auto" w:fill="auto"/>
            <w:vAlign w:val="top"/>
          </w:tcPr>
          <w:p w14:paraId="05E680F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top"/>
          </w:tcPr>
          <w:p w14:paraId="69DC800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35" w:type="pct"/>
            <w:shd w:val="clear" w:color="auto" w:fill="auto"/>
            <w:vAlign w:val="top"/>
          </w:tcPr>
          <w:p w14:paraId="3AEF5436">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14:paraId="67C17DA2">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top"/>
          </w:tcPr>
          <w:p w14:paraId="6D8CECC3">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H</w:t>
            </w:r>
          </w:p>
        </w:tc>
        <w:tc>
          <w:tcPr>
            <w:tcW w:w="241" w:type="pct"/>
            <w:shd w:val="clear" w:color="auto" w:fill="auto"/>
            <w:vAlign w:val="top"/>
          </w:tcPr>
          <w:p w14:paraId="24713B6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top"/>
          </w:tcPr>
          <w:p w14:paraId="683D07C9">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14:paraId="71BEFD27">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gridSpan w:val="2"/>
            <w:shd w:val="clear" w:color="auto" w:fill="auto"/>
            <w:vAlign w:val="top"/>
          </w:tcPr>
          <w:p w14:paraId="25B5EB23">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14:paraId="15396DF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14:paraId="5B97DA9A">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1" w:type="pct"/>
            <w:shd w:val="clear" w:color="auto" w:fill="auto"/>
            <w:vAlign w:val="top"/>
          </w:tcPr>
          <w:p w14:paraId="433B469D">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6" w:type="pct"/>
            <w:shd w:val="clear" w:color="auto" w:fill="auto"/>
            <w:vAlign w:val="top"/>
          </w:tcPr>
          <w:p w14:paraId="75CC908B">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40" w:type="pct"/>
            <w:shd w:val="clear" w:color="auto" w:fill="auto"/>
            <w:vAlign w:val="top"/>
          </w:tcPr>
          <w:p w14:paraId="3CB211C0">
            <w:pPr>
              <w:widowControl/>
              <w:shd w:val="clear"/>
              <w:adjustRightInd w:val="0"/>
              <w:snapToGrid w:val="0"/>
              <w:jc w:val="center"/>
              <w:rPr>
                <w:rFonts w:hint="default" w:ascii="仿宋_GB2312" w:hAnsi="仿宋_GB2312" w:eastAsia="仿宋_GB2312" w:cs="仿宋_GB2312"/>
                <w:color w:val="auto"/>
                <w:kern w:val="0"/>
                <w:sz w:val="21"/>
                <w:szCs w:val="21"/>
                <w:highlight w:val="none"/>
                <w:lang w:val="en-US" w:eastAsia="zh-CN"/>
              </w:rPr>
            </w:pPr>
            <w:r>
              <w:rPr>
                <w:rFonts w:hint="eastAsia" w:ascii="仿宋_GB2312" w:hAnsi="仿宋_GB2312" w:eastAsia="仿宋_GB2312" w:cs="仿宋_GB2312"/>
                <w:color w:val="auto"/>
                <w:kern w:val="0"/>
                <w:sz w:val="21"/>
                <w:szCs w:val="21"/>
                <w:highlight w:val="none"/>
                <w:lang w:val="en-US" w:eastAsia="zh-CN"/>
              </w:rPr>
              <w:t>M</w:t>
            </w:r>
          </w:p>
        </w:tc>
        <w:tc>
          <w:tcPr>
            <w:tcW w:w="240" w:type="pct"/>
            <w:shd w:val="clear" w:color="auto" w:fill="auto"/>
            <w:vAlign w:val="top"/>
          </w:tcPr>
          <w:p w14:paraId="437D96EF">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c>
          <w:tcPr>
            <w:tcW w:w="252" w:type="pct"/>
            <w:shd w:val="clear" w:color="auto" w:fill="auto"/>
            <w:vAlign w:val="top"/>
          </w:tcPr>
          <w:p w14:paraId="68577E30">
            <w:pPr>
              <w:widowControl/>
              <w:shd w:val="clear"/>
              <w:adjustRightInd w:val="0"/>
              <w:snapToGrid w:val="0"/>
              <w:jc w:val="center"/>
              <w:rPr>
                <w:rFonts w:hint="eastAsia" w:ascii="仿宋_GB2312" w:hAnsi="仿宋_GB2312" w:eastAsia="仿宋_GB2312" w:cs="仿宋_GB2312"/>
                <w:color w:val="auto"/>
                <w:kern w:val="0"/>
                <w:sz w:val="21"/>
                <w:szCs w:val="21"/>
                <w:highlight w:val="none"/>
                <w:lang w:val="en-US" w:eastAsia="zh-CN"/>
              </w:rPr>
            </w:pPr>
          </w:p>
        </w:tc>
      </w:tr>
    </w:tbl>
    <w:p w14:paraId="594BF442">
      <w:pPr>
        <w:shd w:val="clear"/>
        <w:spacing w:line="320" w:lineRule="exact"/>
        <w:ind w:firstLine="420" w:firstLineChars="200"/>
        <w:jc w:val="left"/>
        <w:rPr>
          <w:rFonts w:ascii="Times New Roman" w:hAnsi="Times New Roman" w:eastAsia="仿宋_GB2312" w:cs="Times New Roman"/>
          <w:color w:val="auto"/>
          <w:szCs w:val="21"/>
          <w:highlight w:val="none"/>
          <w:lang w:val="zh-CN"/>
        </w:rPr>
      </w:pPr>
    </w:p>
    <w:p w14:paraId="41F07848">
      <w:pPr>
        <w:shd w:val="clear"/>
        <w:rPr>
          <w:rFonts w:hint="eastAsia" w:ascii="Times New Roman" w:hAnsi="Times New Roman" w:eastAsia="仿宋_GB2312" w:cs="Times New Roman"/>
          <w:b/>
          <w:color w:val="auto"/>
          <w:sz w:val="24"/>
          <w:szCs w:val="21"/>
          <w:highlight w:val="none"/>
        </w:rPr>
        <w:sectPr>
          <w:pgSz w:w="16838" w:h="11906" w:orient="landscape"/>
          <w:pgMar w:top="1800" w:right="1440" w:bottom="1700" w:left="1440" w:header="851" w:footer="992" w:gutter="0"/>
          <w:cols w:space="425" w:num="1"/>
          <w:docGrid w:type="lines" w:linePitch="312" w:charSpace="0"/>
        </w:sectPr>
      </w:pPr>
      <w:r>
        <w:rPr>
          <w:rFonts w:hint="eastAsia" w:ascii="Times New Roman" w:hAnsi="Times New Roman" w:eastAsia="仿宋_GB2312" w:cs="Times New Roman"/>
          <w:color w:val="auto"/>
          <w:szCs w:val="21"/>
          <w:highlight w:val="none"/>
          <w:lang w:val="zh-CN"/>
        </w:rPr>
        <w:t>备注：本专业开设的所有课程均应支撑毕业要求并体现于课程对应的关系矩阵中。请在课程与毕业要求交叉格中填写课程对实现毕业要求的贡献度（用符号表示：“</w:t>
      </w:r>
      <w:r>
        <w:rPr>
          <w:rFonts w:hint="eastAsia" w:ascii="仿宋_GB2312" w:hAnsi="仿宋_GB2312" w:eastAsia="仿宋_GB2312" w:cs="仿宋_GB2312"/>
          <w:color w:val="auto"/>
          <w:kern w:val="0"/>
          <w:sz w:val="21"/>
          <w:szCs w:val="21"/>
          <w:highlight w:val="none"/>
          <w:lang w:val="zh-CN" w:eastAsia="zh-CN"/>
        </w:rPr>
        <w:t>H</w:t>
      </w:r>
      <w:r>
        <w:rPr>
          <w:rFonts w:hint="eastAsia" w:ascii="Times New Roman" w:hAnsi="Times New Roman" w:eastAsia="仿宋_GB2312" w:cs="Times New Roman"/>
          <w:color w:val="auto"/>
          <w:szCs w:val="21"/>
          <w:highlight w:val="none"/>
          <w:lang w:val="zh-CN"/>
        </w:rPr>
        <w:t>”表示贡献度大；“</w:t>
      </w:r>
      <w:r>
        <w:rPr>
          <w:rFonts w:hint="eastAsia" w:ascii="仿宋_GB2312" w:hAnsi="仿宋_GB2312" w:eastAsia="仿宋_GB2312" w:cs="仿宋_GB2312"/>
          <w:color w:val="auto"/>
          <w:kern w:val="0"/>
          <w:sz w:val="21"/>
          <w:szCs w:val="21"/>
          <w:highlight w:val="none"/>
          <w:lang w:val="zh-CN" w:eastAsia="zh-CN"/>
        </w:rPr>
        <w:t>M</w:t>
      </w:r>
      <w:r>
        <w:rPr>
          <w:rFonts w:hint="eastAsia" w:ascii="Times New Roman" w:hAnsi="Times New Roman" w:eastAsia="仿宋_GB2312" w:cs="Times New Roman"/>
          <w:color w:val="auto"/>
          <w:szCs w:val="21"/>
          <w:highlight w:val="none"/>
          <w:lang w:val="zh-CN"/>
        </w:rPr>
        <w:t>”表示贡献度一般；“</w:t>
      </w:r>
      <w:r>
        <w:rPr>
          <w:rFonts w:hint="eastAsia" w:ascii="仿宋_GB2312" w:hAnsi="仿宋_GB2312" w:eastAsia="仿宋_GB2312" w:cs="仿宋_GB2312"/>
          <w:color w:val="auto"/>
          <w:kern w:val="0"/>
          <w:sz w:val="21"/>
          <w:szCs w:val="21"/>
          <w:highlight w:val="none"/>
          <w:lang w:val="zh-CN" w:eastAsia="zh-CN"/>
        </w:rPr>
        <w:t>L</w:t>
      </w:r>
      <w:r>
        <w:rPr>
          <w:rFonts w:hint="eastAsia" w:ascii="Times New Roman" w:hAnsi="Times New Roman" w:eastAsia="仿宋_GB2312" w:cs="Times New Roman"/>
          <w:color w:val="auto"/>
          <w:szCs w:val="21"/>
          <w:highlight w:val="none"/>
          <w:lang w:val="zh-CN"/>
        </w:rPr>
        <w:t>”表示贡献度小；不填表示没有贡献）。</w:t>
      </w:r>
    </w:p>
    <w:p w14:paraId="529D2593">
      <w:pPr>
        <w:shd w:val="clear"/>
        <w:spacing w:line="360" w:lineRule="auto"/>
        <w:rPr>
          <w:rFonts w:ascii="仿宋_GB2312" w:hAnsi="Times New Roman" w:eastAsia="仿宋_GB2312" w:cs="Times New Roman"/>
          <w:b/>
          <w:color w:val="auto"/>
          <w:sz w:val="24"/>
          <w:szCs w:val="24"/>
          <w:highlight w:val="none"/>
        </w:rPr>
      </w:pPr>
      <w:r>
        <w:rPr>
          <w:rFonts w:hint="eastAsia" w:ascii="仿宋_GB2312" w:hAnsi="Times New Roman" w:eastAsia="仿宋_GB2312" w:cs="Times New Roman"/>
          <w:b/>
          <w:color w:val="auto"/>
          <w:sz w:val="24"/>
          <w:szCs w:val="24"/>
          <w:highlight w:val="none"/>
        </w:rPr>
        <w:t>附表</w:t>
      </w:r>
      <w:r>
        <w:rPr>
          <w:rFonts w:ascii="仿宋_GB2312" w:hAnsi="Times New Roman" w:eastAsia="仿宋_GB2312" w:cs="Times New Roman"/>
          <w:b/>
          <w:color w:val="auto"/>
          <w:sz w:val="24"/>
          <w:szCs w:val="24"/>
          <w:highlight w:val="none"/>
        </w:rPr>
        <w:t>5</w:t>
      </w:r>
    </w:p>
    <w:p w14:paraId="15F441E6">
      <w:pPr>
        <w:shd w:val="clear"/>
        <w:spacing w:line="360" w:lineRule="auto"/>
        <w:jc w:val="center"/>
        <w:rPr>
          <w:rFonts w:ascii="仿宋_GB2312" w:hAnsi="Times New Roman" w:eastAsia="仿宋_GB2312" w:cs="Times New Roman"/>
          <w:b/>
          <w:color w:val="auto"/>
          <w:sz w:val="28"/>
          <w:szCs w:val="28"/>
          <w:highlight w:val="none"/>
        </w:rPr>
      </w:pPr>
      <w:r>
        <w:rPr>
          <w:rFonts w:ascii="仿宋_GB2312" w:hAnsi="Times New Roman" w:eastAsia="仿宋_GB2312" w:cs="Times New Roman"/>
          <w:b/>
          <w:color w:val="auto"/>
          <w:sz w:val="28"/>
          <w:szCs w:val="28"/>
          <w:highlight w:val="none"/>
          <w:u w:val="single"/>
        </w:rPr>
        <w:t xml:space="preserve"> </w:t>
      </w:r>
      <w:r>
        <w:rPr>
          <w:rFonts w:hint="eastAsia" w:ascii="仿宋_GB2312" w:hAnsi="Times New Roman" w:eastAsia="仿宋_GB2312" w:cs="Times New Roman"/>
          <w:b/>
          <w:color w:val="auto"/>
          <w:sz w:val="28"/>
          <w:szCs w:val="28"/>
          <w:highlight w:val="none"/>
          <w:u w:val="single"/>
        </w:rPr>
        <w:t>小学教育</w:t>
      </w:r>
      <w:r>
        <w:rPr>
          <w:rFonts w:ascii="仿宋_GB2312" w:hAnsi="Times New Roman" w:eastAsia="仿宋_GB2312" w:cs="Times New Roman"/>
          <w:b/>
          <w:color w:val="auto"/>
          <w:sz w:val="28"/>
          <w:szCs w:val="28"/>
          <w:highlight w:val="none"/>
          <w:u w:val="single"/>
        </w:rPr>
        <w:t xml:space="preserve"> </w:t>
      </w:r>
      <w:r>
        <w:rPr>
          <w:rFonts w:hint="eastAsia" w:ascii="仿宋_GB2312" w:hAnsi="Times New Roman" w:eastAsia="仿宋_GB2312" w:cs="Times New Roman"/>
          <w:b/>
          <w:color w:val="auto"/>
          <w:sz w:val="28"/>
          <w:szCs w:val="28"/>
          <w:highlight w:val="none"/>
        </w:rPr>
        <w:t>专业（本科）教学计划表</w:t>
      </w:r>
    </w:p>
    <w:p w14:paraId="243F3DD6">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一、通识教育平台课程</w:t>
      </w:r>
    </w:p>
    <w:p w14:paraId="174BE82C">
      <w:pPr>
        <w:shd w:val="clear"/>
        <w:spacing w:line="360" w:lineRule="auto"/>
        <w:ind w:firstLine="570"/>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1.通识教育必修课</w:t>
      </w:r>
      <w:r>
        <w:rPr>
          <w:rFonts w:hint="eastAsia" w:ascii="仿宋_GB2312" w:hAnsi="Times New Roman" w:eastAsia="仿宋_GB2312" w:cs="Times New Roman"/>
          <w:color w:val="auto"/>
          <w:sz w:val="24"/>
          <w:szCs w:val="24"/>
          <w:highlight w:val="none"/>
          <w:lang w:val="en-US" w:eastAsia="zh-CN"/>
        </w:rPr>
        <w:t>40</w:t>
      </w:r>
      <w:r>
        <w:rPr>
          <w:rFonts w:hint="eastAsia" w:ascii="仿宋_GB2312" w:hAnsi="Times New Roman" w:eastAsia="仿宋_GB2312" w:cs="Times New Roman"/>
          <w:color w:val="auto"/>
          <w:sz w:val="24"/>
          <w:szCs w:val="24"/>
          <w:highlight w:val="none"/>
        </w:rPr>
        <w:t>学分。</w:t>
      </w:r>
    </w:p>
    <w:tbl>
      <w:tblPr>
        <w:tblStyle w:val="10"/>
        <w:tblW w:w="88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1579"/>
        <w:gridCol w:w="521"/>
        <w:gridCol w:w="783"/>
        <w:gridCol w:w="499"/>
        <w:gridCol w:w="503"/>
        <w:gridCol w:w="501"/>
        <w:gridCol w:w="672"/>
        <w:gridCol w:w="715"/>
        <w:gridCol w:w="574"/>
        <w:gridCol w:w="681"/>
        <w:gridCol w:w="718"/>
      </w:tblGrid>
      <w:tr w14:paraId="1BDDB3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075" w:type="dxa"/>
            <w:vMerge w:val="restart"/>
            <w:vAlign w:val="center"/>
          </w:tcPr>
          <w:p w14:paraId="7400F82F">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45DBF1D4">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579" w:type="dxa"/>
            <w:vMerge w:val="restart"/>
            <w:vAlign w:val="center"/>
          </w:tcPr>
          <w:p w14:paraId="0B17FB80">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521" w:type="dxa"/>
            <w:vMerge w:val="restart"/>
            <w:vAlign w:val="center"/>
          </w:tcPr>
          <w:p w14:paraId="25744FDB">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6A4F1D34">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6517DB1E">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783" w:type="dxa"/>
            <w:vMerge w:val="restart"/>
            <w:vAlign w:val="center"/>
          </w:tcPr>
          <w:p w14:paraId="12881640">
            <w:pPr>
              <w:widowControl/>
              <w:shd w:val="clear"/>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5540D367">
            <w:pPr>
              <w:widowControl/>
              <w:shd w:val="clear"/>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7C5DCBAE">
            <w:pPr>
              <w:widowControl/>
              <w:shd w:val="clear"/>
              <w:spacing w:line="240" w:lineRule="exact"/>
              <w:ind w:right="-61" w:rightChars="-29"/>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1503" w:type="dxa"/>
            <w:gridSpan w:val="3"/>
            <w:vAlign w:val="center"/>
          </w:tcPr>
          <w:p w14:paraId="3E63AD0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672" w:type="dxa"/>
            <w:vMerge w:val="restart"/>
            <w:vAlign w:val="center"/>
          </w:tcPr>
          <w:p w14:paraId="7AC2BD16">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715" w:type="dxa"/>
            <w:vMerge w:val="restart"/>
            <w:vAlign w:val="center"/>
          </w:tcPr>
          <w:p w14:paraId="6F70360F">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3DEDD3C3">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574" w:type="dxa"/>
            <w:vMerge w:val="restart"/>
            <w:vAlign w:val="center"/>
          </w:tcPr>
          <w:p w14:paraId="1084170D">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681" w:type="dxa"/>
            <w:vMerge w:val="restart"/>
            <w:vAlign w:val="center"/>
          </w:tcPr>
          <w:p w14:paraId="618974AC">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考核</w:t>
            </w:r>
          </w:p>
          <w:p w14:paraId="78D1323E">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形式</w:t>
            </w:r>
          </w:p>
        </w:tc>
        <w:tc>
          <w:tcPr>
            <w:tcW w:w="718" w:type="dxa"/>
            <w:vMerge w:val="restart"/>
            <w:vAlign w:val="center"/>
          </w:tcPr>
          <w:p w14:paraId="6D2BEE88">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备注</w:t>
            </w:r>
          </w:p>
        </w:tc>
      </w:tr>
      <w:tr w14:paraId="1A94C8D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75" w:type="dxa"/>
            <w:vMerge w:val="continue"/>
            <w:vAlign w:val="center"/>
          </w:tcPr>
          <w:p w14:paraId="3CADC84B">
            <w:pPr>
              <w:widowControl/>
              <w:shd w:val="clear"/>
              <w:jc w:val="left"/>
              <w:rPr>
                <w:rFonts w:ascii="仿宋_GB2312" w:hAnsi="宋体" w:eastAsia="仿宋_GB2312" w:cs="宋体"/>
                <w:color w:val="auto"/>
                <w:kern w:val="0"/>
                <w:szCs w:val="21"/>
                <w:highlight w:val="none"/>
              </w:rPr>
            </w:pPr>
          </w:p>
        </w:tc>
        <w:tc>
          <w:tcPr>
            <w:tcW w:w="1579" w:type="dxa"/>
            <w:vMerge w:val="continue"/>
            <w:vAlign w:val="center"/>
          </w:tcPr>
          <w:p w14:paraId="6201F53D">
            <w:pPr>
              <w:widowControl/>
              <w:shd w:val="clear"/>
              <w:jc w:val="left"/>
              <w:rPr>
                <w:rFonts w:ascii="仿宋_GB2312" w:hAnsi="宋体" w:eastAsia="仿宋_GB2312" w:cs="宋体"/>
                <w:color w:val="auto"/>
                <w:kern w:val="0"/>
                <w:szCs w:val="21"/>
                <w:highlight w:val="none"/>
              </w:rPr>
            </w:pPr>
          </w:p>
        </w:tc>
        <w:tc>
          <w:tcPr>
            <w:tcW w:w="521" w:type="dxa"/>
            <w:vMerge w:val="continue"/>
            <w:vAlign w:val="center"/>
          </w:tcPr>
          <w:p w14:paraId="593BEF12">
            <w:pPr>
              <w:widowControl/>
              <w:shd w:val="clear"/>
              <w:jc w:val="left"/>
              <w:rPr>
                <w:rFonts w:ascii="仿宋_GB2312" w:hAnsi="宋体" w:eastAsia="仿宋_GB2312" w:cs="宋体"/>
                <w:color w:val="auto"/>
                <w:kern w:val="0"/>
                <w:szCs w:val="21"/>
                <w:highlight w:val="none"/>
              </w:rPr>
            </w:pPr>
          </w:p>
        </w:tc>
        <w:tc>
          <w:tcPr>
            <w:tcW w:w="783" w:type="dxa"/>
            <w:vMerge w:val="continue"/>
            <w:vAlign w:val="center"/>
          </w:tcPr>
          <w:p w14:paraId="2D1C6E66">
            <w:pPr>
              <w:widowControl/>
              <w:shd w:val="clear"/>
              <w:jc w:val="left"/>
              <w:rPr>
                <w:rFonts w:ascii="仿宋_GB2312" w:hAnsi="宋体" w:eastAsia="仿宋_GB2312" w:cs="宋体"/>
                <w:color w:val="auto"/>
                <w:kern w:val="0"/>
                <w:szCs w:val="21"/>
                <w:highlight w:val="none"/>
              </w:rPr>
            </w:pPr>
          </w:p>
        </w:tc>
        <w:tc>
          <w:tcPr>
            <w:tcW w:w="499" w:type="dxa"/>
            <w:vMerge w:val="restart"/>
            <w:vAlign w:val="center"/>
          </w:tcPr>
          <w:p w14:paraId="52C179A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503" w:type="dxa"/>
            <w:vMerge w:val="restart"/>
            <w:vAlign w:val="center"/>
          </w:tcPr>
          <w:p w14:paraId="7F84DF3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501" w:type="dxa"/>
            <w:vMerge w:val="restart"/>
            <w:vAlign w:val="center"/>
          </w:tcPr>
          <w:p w14:paraId="0CCA2EB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672" w:type="dxa"/>
            <w:vMerge w:val="continue"/>
          </w:tcPr>
          <w:p w14:paraId="73C2AD17">
            <w:pPr>
              <w:widowControl/>
              <w:shd w:val="clear"/>
              <w:jc w:val="center"/>
              <w:rPr>
                <w:rFonts w:ascii="仿宋_GB2312" w:hAnsi="宋体" w:eastAsia="仿宋_GB2312" w:cs="宋体"/>
                <w:b/>
                <w:color w:val="auto"/>
                <w:kern w:val="0"/>
                <w:szCs w:val="21"/>
                <w:highlight w:val="none"/>
              </w:rPr>
            </w:pPr>
          </w:p>
        </w:tc>
        <w:tc>
          <w:tcPr>
            <w:tcW w:w="715" w:type="dxa"/>
            <w:vMerge w:val="continue"/>
          </w:tcPr>
          <w:p w14:paraId="2C6D04D8">
            <w:pPr>
              <w:widowControl/>
              <w:shd w:val="clear"/>
              <w:jc w:val="center"/>
              <w:rPr>
                <w:rFonts w:ascii="仿宋_GB2312" w:hAnsi="宋体" w:eastAsia="仿宋_GB2312" w:cs="宋体"/>
                <w:b/>
                <w:color w:val="auto"/>
                <w:kern w:val="0"/>
                <w:szCs w:val="21"/>
                <w:highlight w:val="none"/>
              </w:rPr>
            </w:pPr>
          </w:p>
        </w:tc>
        <w:tc>
          <w:tcPr>
            <w:tcW w:w="574" w:type="dxa"/>
            <w:vMerge w:val="continue"/>
          </w:tcPr>
          <w:p w14:paraId="5986A5C4">
            <w:pPr>
              <w:widowControl/>
              <w:shd w:val="clear"/>
              <w:jc w:val="center"/>
              <w:rPr>
                <w:rFonts w:ascii="仿宋_GB2312" w:hAnsi="宋体" w:eastAsia="仿宋_GB2312" w:cs="宋体"/>
                <w:b/>
                <w:color w:val="auto"/>
                <w:kern w:val="0"/>
                <w:szCs w:val="21"/>
                <w:highlight w:val="none"/>
              </w:rPr>
            </w:pPr>
          </w:p>
        </w:tc>
        <w:tc>
          <w:tcPr>
            <w:tcW w:w="681" w:type="dxa"/>
            <w:vMerge w:val="continue"/>
            <w:vAlign w:val="center"/>
          </w:tcPr>
          <w:p w14:paraId="5DF0FB4F">
            <w:pPr>
              <w:widowControl/>
              <w:shd w:val="clear"/>
              <w:jc w:val="left"/>
              <w:rPr>
                <w:rFonts w:ascii="仿宋_GB2312" w:hAnsi="宋体" w:eastAsia="仿宋_GB2312" w:cs="宋体"/>
                <w:color w:val="auto"/>
                <w:kern w:val="0"/>
                <w:szCs w:val="21"/>
                <w:highlight w:val="none"/>
              </w:rPr>
            </w:pPr>
          </w:p>
        </w:tc>
        <w:tc>
          <w:tcPr>
            <w:tcW w:w="718" w:type="dxa"/>
            <w:vMerge w:val="continue"/>
            <w:vAlign w:val="center"/>
          </w:tcPr>
          <w:p w14:paraId="73A6ED28">
            <w:pPr>
              <w:widowControl/>
              <w:shd w:val="clear"/>
              <w:jc w:val="left"/>
              <w:rPr>
                <w:rFonts w:ascii="仿宋_GB2312" w:hAnsi="宋体" w:eastAsia="仿宋_GB2312" w:cs="宋体"/>
                <w:color w:val="auto"/>
                <w:kern w:val="0"/>
                <w:szCs w:val="21"/>
                <w:highlight w:val="none"/>
              </w:rPr>
            </w:pPr>
          </w:p>
        </w:tc>
      </w:tr>
      <w:tr w14:paraId="1F25A2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075" w:type="dxa"/>
            <w:vMerge w:val="continue"/>
            <w:vAlign w:val="center"/>
          </w:tcPr>
          <w:p w14:paraId="348B256E">
            <w:pPr>
              <w:widowControl/>
              <w:shd w:val="clear"/>
              <w:jc w:val="left"/>
              <w:rPr>
                <w:rFonts w:ascii="仿宋_GB2312" w:hAnsi="宋体" w:eastAsia="仿宋_GB2312" w:cs="宋体"/>
                <w:color w:val="auto"/>
                <w:kern w:val="0"/>
                <w:szCs w:val="21"/>
                <w:highlight w:val="none"/>
              </w:rPr>
            </w:pPr>
          </w:p>
        </w:tc>
        <w:tc>
          <w:tcPr>
            <w:tcW w:w="1579" w:type="dxa"/>
            <w:vMerge w:val="continue"/>
            <w:vAlign w:val="center"/>
          </w:tcPr>
          <w:p w14:paraId="04EECE83">
            <w:pPr>
              <w:widowControl/>
              <w:shd w:val="clear"/>
              <w:jc w:val="left"/>
              <w:rPr>
                <w:rFonts w:ascii="仿宋_GB2312" w:hAnsi="宋体" w:eastAsia="仿宋_GB2312" w:cs="宋体"/>
                <w:color w:val="auto"/>
                <w:kern w:val="0"/>
                <w:szCs w:val="21"/>
                <w:highlight w:val="none"/>
              </w:rPr>
            </w:pPr>
          </w:p>
        </w:tc>
        <w:tc>
          <w:tcPr>
            <w:tcW w:w="521" w:type="dxa"/>
            <w:vMerge w:val="continue"/>
            <w:vAlign w:val="center"/>
          </w:tcPr>
          <w:p w14:paraId="2DD4A89B">
            <w:pPr>
              <w:widowControl/>
              <w:shd w:val="clear"/>
              <w:jc w:val="left"/>
              <w:rPr>
                <w:rFonts w:ascii="仿宋_GB2312" w:hAnsi="宋体" w:eastAsia="仿宋_GB2312" w:cs="宋体"/>
                <w:color w:val="auto"/>
                <w:kern w:val="0"/>
                <w:szCs w:val="21"/>
                <w:highlight w:val="none"/>
              </w:rPr>
            </w:pPr>
          </w:p>
        </w:tc>
        <w:tc>
          <w:tcPr>
            <w:tcW w:w="783" w:type="dxa"/>
            <w:vMerge w:val="continue"/>
            <w:vAlign w:val="center"/>
          </w:tcPr>
          <w:p w14:paraId="6C36AFDA">
            <w:pPr>
              <w:widowControl/>
              <w:shd w:val="clear"/>
              <w:jc w:val="left"/>
              <w:rPr>
                <w:rFonts w:ascii="仿宋_GB2312" w:hAnsi="宋体" w:eastAsia="仿宋_GB2312" w:cs="宋体"/>
                <w:color w:val="auto"/>
                <w:kern w:val="0"/>
                <w:szCs w:val="21"/>
                <w:highlight w:val="none"/>
              </w:rPr>
            </w:pPr>
          </w:p>
        </w:tc>
        <w:tc>
          <w:tcPr>
            <w:tcW w:w="499" w:type="dxa"/>
            <w:vMerge w:val="continue"/>
            <w:vAlign w:val="center"/>
          </w:tcPr>
          <w:p w14:paraId="246F16D3">
            <w:pPr>
              <w:widowControl/>
              <w:shd w:val="clear"/>
              <w:jc w:val="left"/>
              <w:rPr>
                <w:rFonts w:ascii="仿宋_GB2312" w:hAnsi="宋体" w:eastAsia="仿宋_GB2312" w:cs="宋体"/>
                <w:b/>
                <w:color w:val="auto"/>
                <w:kern w:val="0"/>
                <w:szCs w:val="21"/>
                <w:highlight w:val="none"/>
              </w:rPr>
            </w:pPr>
          </w:p>
        </w:tc>
        <w:tc>
          <w:tcPr>
            <w:tcW w:w="503" w:type="dxa"/>
            <w:vMerge w:val="continue"/>
            <w:vAlign w:val="center"/>
          </w:tcPr>
          <w:p w14:paraId="2A4F6658">
            <w:pPr>
              <w:widowControl/>
              <w:shd w:val="clear"/>
              <w:jc w:val="left"/>
              <w:rPr>
                <w:rFonts w:ascii="仿宋_GB2312" w:hAnsi="宋体" w:eastAsia="仿宋_GB2312" w:cs="宋体"/>
                <w:b/>
                <w:color w:val="auto"/>
                <w:kern w:val="0"/>
                <w:szCs w:val="21"/>
                <w:highlight w:val="none"/>
              </w:rPr>
            </w:pPr>
          </w:p>
        </w:tc>
        <w:tc>
          <w:tcPr>
            <w:tcW w:w="501" w:type="dxa"/>
            <w:vMerge w:val="continue"/>
            <w:vAlign w:val="center"/>
          </w:tcPr>
          <w:p w14:paraId="0C4A212B">
            <w:pPr>
              <w:widowControl/>
              <w:shd w:val="clear"/>
              <w:jc w:val="left"/>
              <w:rPr>
                <w:rFonts w:ascii="仿宋_GB2312" w:hAnsi="宋体" w:eastAsia="仿宋_GB2312" w:cs="宋体"/>
                <w:b/>
                <w:color w:val="auto"/>
                <w:kern w:val="0"/>
                <w:szCs w:val="21"/>
                <w:highlight w:val="none"/>
              </w:rPr>
            </w:pPr>
          </w:p>
        </w:tc>
        <w:tc>
          <w:tcPr>
            <w:tcW w:w="672" w:type="dxa"/>
            <w:vMerge w:val="continue"/>
          </w:tcPr>
          <w:p w14:paraId="5291E557">
            <w:pPr>
              <w:widowControl/>
              <w:shd w:val="clear"/>
              <w:jc w:val="center"/>
              <w:rPr>
                <w:rFonts w:ascii="Times New Roman" w:hAnsi="Times New Roman" w:eastAsia="宋体" w:cs="Times New Roman"/>
                <w:b/>
                <w:color w:val="auto"/>
                <w:kern w:val="0"/>
                <w:sz w:val="14"/>
                <w:szCs w:val="14"/>
                <w:highlight w:val="none"/>
              </w:rPr>
            </w:pPr>
          </w:p>
        </w:tc>
        <w:tc>
          <w:tcPr>
            <w:tcW w:w="715" w:type="dxa"/>
            <w:vMerge w:val="continue"/>
          </w:tcPr>
          <w:p w14:paraId="5C96F657">
            <w:pPr>
              <w:widowControl/>
              <w:shd w:val="clear"/>
              <w:jc w:val="center"/>
              <w:rPr>
                <w:rFonts w:ascii="Times New Roman" w:hAnsi="Times New Roman" w:eastAsia="宋体" w:cs="Times New Roman"/>
                <w:b/>
                <w:color w:val="auto"/>
                <w:kern w:val="0"/>
                <w:sz w:val="14"/>
                <w:szCs w:val="14"/>
                <w:highlight w:val="none"/>
              </w:rPr>
            </w:pPr>
          </w:p>
        </w:tc>
        <w:tc>
          <w:tcPr>
            <w:tcW w:w="574" w:type="dxa"/>
            <w:vMerge w:val="continue"/>
          </w:tcPr>
          <w:p w14:paraId="50EEF153">
            <w:pPr>
              <w:widowControl/>
              <w:shd w:val="clear"/>
              <w:jc w:val="center"/>
              <w:rPr>
                <w:rFonts w:ascii="Times New Roman" w:hAnsi="Times New Roman" w:eastAsia="宋体" w:cs="Times New Roman"/>
                <w:b/>
                <w:color w:val="auto"/>
                <w:kern w:val="0"/>
                <w:sz w:val="14"/>
                <w:szCs w:val="14"/>
                <w:highlight w:val="none"/>
              </w:rPr>
            </w:pPr>
          </w:p>
        </w:tc>
        <w:tc>
          <w:tcPr>
            <w:tcW w:w="681" w:type="dxa"/>
            <w:vMerge w:val="continue"/>
            <w:vAlign w:val="center"/>
          </w:tcPr>
          <w:p w14:paraId="28870D47">
            <w:pPr>
              <w:widowControl/>
              <w:shd w:val="clear"/>
              <w:jc w:val="left"/>
              <w:rPr>
                <w:rFonts w:ascii="仿宋_GB2312" w:hAnsi="宋体" w:eastAsia="仿宋_GB2312" w:cs="宋体"/>
                <w:color w:val="auto"/>
                <w:kern w:val="0"/>
                <w:szCs w:val="21"/>
                <w:highlight w:val="none"/>
              </w:rPr>
            </w:pPr>
          </w:p>
        </w:tc>
        <w:tc>
          <w:tcPr>
            <w:tcW w:w="718" w:type="dxa"/>
            <w:vMerge w:val="continue"/>
            <w:vAlign w:val="center"/>
          </w:tcPr>
          <w:p w14:paraId="2192A120">
            <w:pPr>
              <w:widowControl/>
              <w:shd w:val="clear"/>
              <w:jc w:val="left"/>
              <w:rPr>
                <w:rFonts w:ascii="仿宋_GB2312" w:hAnsi="宋体" w:eastAsia="仿宋_GB2312" w:cs="宋体"/>
                <w:color w:val="auto"/>
                <w:kern w:val="0"/>
                <w:szCs w:val="21"/>
                <w:highlight w:val="none"/>
              </w:rPr>
            </w:pPr>
          </w:p>
        </w:tc>
      </w:tr>
      <w:tr w14:paraId="226FA27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75" w:type="dxa"/>
            <w:vAlign w:val="center"/>
          </w:tcPr>
          <w:p w14:paraId="345267A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S111001</w:t>
            </w:r>
          </w:p>
        </w:tc>
        <w:tc>
          <w:tcPr>
            <w:tcW w:w="1579" w:type="dxa"/>
            <w:vAlign w:val="center"/>
          </w:tcPr>
          <w:p w14:paraId="19C5DF79">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思想道德修养与法律基础</w:t>
            </w:r>
          </w:p>
        </w:tc>
        <w:tc>
          <w:tcPr>
            <w:tcW w:w="521" w:type="dxa"/>
            <w:vAlign w:val="center"/>
          </w:tcPr>
          <w:p w14:paraId="16F40BC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w:t>
            </w:r>
          </w:p>
        </w:tc>
        <w:tc>
          <w:tcPr>
            <w:tcW w:w="783" w:type="dxa"/>
            <w:vAlign w:val="center"/>
          </w:tcPr>
          <w:p w14:paraId="2940401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14:paraId="55CCEFA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tc>
        <w:tc>
          <w:tcPr>
            <w:tcW w:w="499" w:type="dxa"/>
            <w:vAlign w:val="center"/>
          </w:tcPr>
          <w:p w14:paraId="2BB6281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14:paraId="315D5CF0">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2EF1FD5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672" w:type="dxa"/>
            <w:vAlign w:val="center"/>
          </w:tcPr>
          <w:p w14:paraId="34CE0F8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14:paraId="413123D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74" w:type="dxa"/>
            <w:vAlign w:val="center"/>
          </w:tcPr>
          <w:p w14:paraId="05DBAFF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14:paraId="66699E84">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14:paraId="2F444F00">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2D8682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75" w:type="dxa"/>
            <w:vAlign w:val="center"/>
          </w:tcPr>
          <w:p w14:paraId="109EE35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S111002</w:t>
            </w:r>
          </w:p>
        </w:tc>
        <w:tc>
          <w:tcPr>
            <w:tcW w:w="1579" w:type="dxa"/>
            <w:vAlign w:val="center"/>
          </w:tcPr>
          <w:p w14:paraId="14377252">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中国近现代史纲要</w:t>
            </w:r>
          </w:p>
        </w:tc>
        <w:tc>
          <w:tcPr>
            <w:tcW w:w="521" w:type="dxa"/>
            <w:vAlign w:val="center"/>
          </w:tcPr>
          <w:p w14:paraId="2DA5ACF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2</w:t>
            </w:r>
          </w:p>
        </w:tc>
        <w:tc>
          <w:tcPr>
            <w:tcW w:w="783" w:type="dxa"/>
            <w:vAlign w:val="center"/>
          </w:tcPr>
          <w:p w14:paraId="3D347BF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499" w:type="dxa"/>
            <w:vAlign w:val="center"/>
          </w:tcPr>
          <w:p w14:paraId="5A77353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14:paraId="6CF3C726">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5DB5D93F">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672" w:type="dxa"/>
            <w:vAlign w:val="center"/>
          </w:tcPr>
          <w:p w14:paraId="5EAB7CC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14:paraId="01D0887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574" w:type="dxa"/>
            <w:vAlign w:val="center"/>
          </w:tcPr>
          <w:p w14:paraId="496C041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14:paraId="45046F0C">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14:paraId="677177C0">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7633BD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075" w:type="dxa"/>
            <w:vAlign w:val="center"/>
          </w:tcPr>
          <w:p w14:paraId="2D516F4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S111003</w:t>
            </w:r>
          </w:p>
        </w:tc>
        <w:tc>
          <w:tcPr>
            <w:tcW w:w="1579" w:type="dxa"/>
            <w:vAlign w:val="center"/>
          </w:tcPr>
          <w:p w14:paraId="3C2757B1">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马克思主义基本原理概论</w:t>
            </w:r>
          </w:p>
        </w:tc>
        <w:tc>
          <w:tcPr>
            <w:tcW w:w="521" w:type="dxa"/>
            <w:vAlign w:val="center"/>
          </w:tcPr>
          <w:p w14:paraId="3848652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w:t>
            </w:r>
          </w:p>
        </w:tc>
        <w:tc>
          <w:tcPr>
            <w:tcW w:w="783" w:type="dxa"/>
            <w:vAlign w:val="center"/>
          </w:tcPr>
          <w:p w14:paraId="0A89BC8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14:paraId="510F546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tc>
        <w:tc>
          <w:tcPr>
            <w:tcW w:w="499" w:type="dxa"/>
            <w:vAlign w:val="center"/>
          </w:tcPr>
          <w:p w14:paraId="00E0841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14:paraId="3D170D20">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34464AD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672" w:type="dxa"/>
            <w:vAlign w:val="center"/>
          </w:tcPr>
          <w:p w14:paraId="565D8E4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二</w:t>
            </w:r>
          </w:p>
        </w:tc>
        <w:tc>
          <w:tcPr>
            <w:tcW w:w="715" w:type="dxa"/>
            <w:vAlign w:val="center"/>
          </w:tcPr>
          <w:p w14:paraId="345EE39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w:t>
            </w:r>
          </w:p>
        </w:tc>
        <w:tc>
          <w:tcPr>
            <w:tcW w:w="574" w:type="dxa"/>
            <w:vAlign w:val="center"/>
          </w:tcPr>
          <w:p w14:paraId="013566B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14:paraId="0800D81E">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14:paraId="22D7BC0C">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59D8E1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075" w:type="dxa"/>
            <w:vAlign w:val="center"/>
          </w:tcPr>
          <w:p w14:paraId="7A291B3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S111004</w:t>
            </w:r>
          </w:p>
        </w:tc>
        <w:tc>
          <w:tcPr>
            <w:tcW w:w="1579" w:type="dxa"/>
            <w:vAlign w:val="center"/>
          </w:tcPr>
          <w:p w14:paraId="508EE596">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毛泽东思想和中国特色社会主义理论体系概论</w:t>
            </w:r>
          </w:p>
        </w:tc>
        <w:tc>
          <w:tcPr>
            <w:tcW w:w="521" w:type="dxa"/>
            <w:vAlign w:val="center"/>
          </w:tcPr>
          <w:p w14:paraId="062482B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6</w:t>
            </w:r>
          </w:p>
        </w:tc>
        <w:tc>
          <w:tcPr>
            <w:tcW w:w="783" w:type="dxa"/>
            <w:vAlign w:val="center"/>
          </w:tcPr>
          <w:p w14:paraId="6875AD9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64+</w:t>
            </w:r>
          </w:p>
          <w:p w14:paraId="132F793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（64）</w:t>
            </w:r>
          </w:p>
        </w:tc>
        <w:tc>
          <w:tcPr>
            <w:tcW w:w="499" w:type="dxa"/>
            <w:vAlign w:val="center"/>
          </w:tcPr>
          <w:p w14:paraId="06E3522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64</w:t>
            </w:r>
          </w:p>
        </w:tc>
        <w:tc>
          <w:tcPr>
            <w:tcW w:w="503" w:type="dxa"/>
            <w:vAlign w:val="center"/>
          </w:tcPr>
          <w:p w14:paraId="654222C6">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37720B2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64</w:t>
            </w:r>
          </w:p>
        </w:tc>
        <w:tc>
          <w:tcPr>
            <w:tcW w:w="672" w:type="dxa"/>
            <w:vAlign w:val="center"/>
          </w:tcPr>
          <w:p w14:paraId="0045374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二</w:t>
            </w:r>
          </w:p>
        </w:tc>
        <w:tc>
          <w:tcPr>
            <w:tcW w:w="715" w:type="dxa"/>
            <w:vAlign w:val="center"/>
          </w:tcPr>
          <w:p w14:paraId="078A323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w:t>
            </w:r>
          </w:p>
        </w:tc>
        <w:tc>
          <w:tcPr>
            <w:tcW w:w="574" w:type="dxa"/>
            <w:vAlign w:val="center"/>
          </w:tcPr>
          <w:p w14:paraId="335D39C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w:t>
            </w:r>
          </w:p>
        </w:tc>
        <w:tc>
          <w:tcPr>
            <w:tcW w:w="681" w:type="dxa"/>
            <w:vAlign w:val="center"/>
          </w:tcPr>
          <w:p w14:paraId="20684E45">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14:paraId="1CD6CE54">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3F411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075" w:type="dxa"/>
            <w:vAlign w:val="center"/>
          </w:tcPr>
          <w:p w14:paraId="7F0C7AE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S111005-</w:t>
            </w:r>
          </w:p>
          <w:p w14:paraId="47D807F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S111012</w:t>
            </w:r>
          </w:p>
        </w:tc>
        <w:tc>
          <w:tcPr>
            <w:tcW w:w="1579" w:type="dxa"/>
            <w:vAlign w:val="center"/>
          </w:tcPr>
          <w:p w14:paraId="7670CA0F">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形势与政策</w:t>
            </w:r>
            <w:r>
              <w:rPr>
                <w:rFonts w:ascii="仿宋_GB2312" w:hAnsi="Times New Roman" w:eastAsia="仿宋_GB2312" w:cs="Times New Roman"/>
                <w:color w:val="auto"/>
                <w:kern w:val="0"/>
                <w:sz w:val="18"/>
                <w:szCs w:val="18"/>
                <w:highlight w:val="none"/>
              </w:rPr>
              <w:t>1-8</w:t>
            </w:r>
          </w:p>
        </w:tc>
        <w:tc>
          <w:tcPr>
            <w:tcW w:w="521" w:type="dxa"/>
            <w:vAlign w:val="center"/>
          </w:tcPr>
          <w:p w14:paraId="721192C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2</w:t>
            </w:r>
          </w:p>
        </w:tc>
        <w:tc>
          <w:tcPr>
            <w:tcW w:w="783" w:type="dxa"/>
            <w:vAlign w:val="center"/>
          </w:tcPr>
          <w:p w14:paraId="2CA2F37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w:t>
            </w:r>
          </w:p>
          <w:p w14:paraId="1B4B5ED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（96）</w:t>
            </w:r>
          </w:p>
        </w:tc>
        <w:tc>
          <w:tcPr>
            <w:tcW w:w="499" w:type="dxa"/>
            <w:vAlign w:val="center"/>
          </w:tcPr>
          <w:p w14:paraId="6096D7B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14:paraId="1EC7F6AE">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5E20E64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96</w:t>
            </w:r>
          </w:p>
        </w:tc>
        <w:tc>
          <w:tcPr>
            <w:tcW w:w="672" w:type="dxa"/>
            <w:vAlign w:val="center"/>
          </w:tcPr>
          <w:p w14:paraId="7D62387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一二</w:t>
            </w:r>
          </w:p>
        </w:tc>
        <w:tc>
          <w:tcPr>
            <w:tcW w:w="715" w:type="dxa"/>
            <w:vAlign w:val="center"/>
          </w:tcPr>
          <w:p w14:paraId="55E2EC8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1-8</w:t>
            </w:r>
          </w:p>
        </w:tc>
        <w:tc>
          <w:tcPr>
            <w:tcW w:w="574" w:type="dxa"/>
            <w:vAlign w:val="center"/>
          </w:tcPr>
          <w:p w14:paraId="398AD39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681" w:type="dxa"/>
            <w:vAlign w:val="center"/>
          </w:tcPr>
          <w:p w14:paraId="5AD5186F">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718" w:type="dxa"/>
            <w:vAlign w:val="center"/>
          </w:tcPr>
          <w:p w14:paraId="218A11D5">
            <w:pPr>
              <w:widowControl/>
              <w:shd w:val="clear"/>
              <w:spacing w:line="240" w:lineRule="exact"/>
              <w:jc w:val="center"/>
              <w:rPr>
                <w:rFonts w:ascii="仿宋_GB2312" w:hAnsi="宋体" w:eastAsia="仿宋_GB2312" w:cs="宋体"/>
                <w:color w:val="auto"/>
                <w:kern w:val="0"/>
                <w:sz w:val="10"/>
                <w:szCs w:val="10"/>
                <w:highlight w:val="none"/>
              </w:rPr>
            </w:pPr>
          </w:p>
        </w:tc>
      </w:tr>
      <w:tr w14:paraId="7F7B0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71F05D2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R111016-</w:t>
            </w:r>
          </w:p>
          <w:p w14:paraId="73D9D6D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R111019</w:t>
            </w:r>
          </w:p>
        </w:tc>
        <w:tc>
          <w:tcPr>
            <w:tcW w:w="1579" w:type="dxa"/>
            <w:vAlign w:val="center"/>
          </w:tcPr>
          <w:p w14:paraId="52FEE379">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大学英语</w:t>
            </w:r>
            <w:r>
              <w:rPr>
                <w:rFonts w:ascii="仿宋_GB2312" w:hAnsi="Times New Roman" w:eastAsia="仿宋_GB2312" w:cs="Times New Roman"/>
                <w:color w:val="auto"/>
                <w:kern w:val="0"/>
                <w:sz w:val="18"/>
                <w:szCs w:val="18"/>
                <w:highlight w:val="none"/>
              </w:rPr>
              <w:t>1-4</w:t>
            </w:r>
          </w:p>
        </w:tc>
        <w:tc>
          <w:tcPr>
            <w:tcW w:w="521" w:type="dxa"/>
            <w:vAlign w:val="center"/>
          </w:tcPr>
          <w:p w14:paraId="28AC419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12</w:t>
            </w:r>
          </w:p>
        </w:tc>
        <w:tc>
          <w:tcPr>
            <w:tcW w:w="783" w:type="dxa"/>
            <w:vAlign w:val="center"/>
          </w:tcPr>
          <w:p w14:paraId="6042404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192+</w:t>
            </w:r>
          </w:p>
          <w:p w14:paraId="4DE3547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（48）</w:t>
            </w:r>
          </w:p>
        </w:tc>
        <w:tc>
          <w:tcPr>
            <w:tcW w:w="499" w:type="dxa"/>
            <w:vAlign w:val="center"/>
          </w:tcPr>
          <w:p w14:paraId="5DEE410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144</w:t>
            </w:r>
          </w:p>
        </w:tc>
        <w:tc>
          <w:tcPr>
            <w:tcW w:w="503" w:type="dxa"/>
            <w:vAlign w:val="center"/>
          </w:tcPr>
          <w:p w14:paraId="0067EEE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48</w:t>
            </w:r>
          </w:p>
        </w:tc>
        <w:tc>
          <w:tcPr>
            <w:tcW w:w="501" w:type="dxa"/>
            <w:vAlign w:val="center"/>
          </w:tcPr>
          <w:p w14:paraId="215A41F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48</w:t>
            </w:r>
          </w:p>
        </w:tc>
        <w:tc>
          <w:tcPr>
            <w:tcW w:w="672" w:type="dxa"/>
            <w:vAlign w:val="center"/>
          </w:tcPr>
          <w:p w14:paraId="02DA6C6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一二</w:t>
            </w:r>
          </w:p>
        </w:tc>
        <w:tc>
          <w:tcPr>
            <w:tcW w:w="715" w:type="dxa"/>
            <w:vAlign w:val="center"/>
          </w:tcPr>
          <w:p w14:paraId="1CB8503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1-4</w:t>
            </w:r>
          </w:p>
        </w:tc>
        <w:tc>
          <w:tcPr>
            <w:tcW w:w="574" w:type="dxa"/>
            <w:vAlign w:val="center"/>
          </w:tcPr>
          <w:p w14:paraId="0866B01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4/2</w:t>
            </w:r>
          </w:p>
        </w:tc>
        <w:tc>
          <w:tcPr>
            <w:tcW w:w="681" w:type="dxa"/>
            <w:vAlign w:val="center"/>
          </w:tcPr>
          <w:p w14:paraId="0110D9F9">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Align w:val="center"/>
          </w:tcPr>
          <w:p w14:paraId="061D6CA8">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081042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77DA3C0D">
            <w:pPr>
              <w:widowControl/>
              <w:shd w:val="clear"/>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I111001-</w:t>
            </w:r>
          </w:p>
          <w:p w14:paraId="4E4CAAB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kern w:val="0"/>
                <w:sz w:val="18"/>
                <w:szCs w:val="18"/>
                <w:highlight w:val="none"/>
              </w:rPr>
              <w:t>I111004</w:t>
            </w:r>
          </w:p>
        </w:tc>
        <w:tc>
          <w:tcPr>
            <w:tcW w:w="1579" w:type="dxa"/>
            <w:vAlign w:val="center"/>
          </w:tcPr>
          <w:p w14:paraId="20FF416A">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大学体育</w:t>
            </w:r>
            <w:r>
              <w:rPr>
                <w:rFonts w:ascii="仿宋_GB2312" w:hAnsi="Times New Roman" w:eastAsia="仿宋_GB2312" w:cs="Times New Roman"/>
                <w:color w:val="auto"/>
                <w:kern w:val="0"/>
                <w:sz w:val="18"/>
                <w:szCs w:val="18"/>
                <w:highlight w:val="none"/>
              </w:rPr>
              <w:t>1-4</w:t>
            </w:r>
          </w:p>
        </w:tc>
        <w:tc>
          <w:tcPr>
            <w:tcW w:w="521" w:type="dxa"/>
            <w:vAlign w:val="center"/>
          </w:tcPr>
          <w:p w14:paraId="34EB732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4</w:t>
            </w:r>
          </w:p>
        </w:tc>
        <w:tc>
          <w:tcPr>
            <w:tcW w:w="783" w:type="dxa"/>
            <w:vAlign w:val="center"/>
          </w:tcPr>
          <w:p w14:paraId="7E52011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128+</w:t>
            </w:r>
          </w:p>
          <w:p w14:paraId="62729FE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499" w:type="dxa"/>
            <w:vAlign w:val="center"/>
          </w:tcPr>
          <w:p w14:paraId="67D2D120">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3" w:type="dxa"/>
            <w:vAlign w:val="center"/>
          </w:tcPr>
          <w:p w14:paraId="7B7CBB7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128</w:t>
            </w:r>
          </w:p>
        </w:tc>
        <w:tc>
          <w:tcPr>
            <w:tcW w:w="501" w:type="dxa"/>
            <w:vAlign w:val="center"/>
          </w:tcPr>
          <w:p w14:paraId="05CAE95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672" w:type="dxa"/>
            <w:vAlign w:val="center"/>
          </w:tcPr>
          <w:p w14:paraId="179A5E7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一二</w:t>
            </w:r>
          </w:p>
        </w:tc>
        <w:tc>
          <w:tcPr>
            <w:tcW w:w="715" w:type="dxa"/>
            <w:vAlign w:val="center"/>
          </w:tcPr>
          <w:p w14:paraId="0407EDD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1-4</w:t>
            </w:r>
          </w:p>
        </w:tc>
        <w:tc>
          <w:tcPr>
            <w:tcW w:w="574" w:type="dxa"/>
            <w:vAlign w:val="center"/>
          </w:tcPr>
          <w:p w14:paraId="63E7261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14:paraId="6FD8C68C">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718" w:type="dxa"/>
            <w:vAlign w:val="center"/>
          </w:tcPr>
          <w:p w14:paraId="723A28CF">
            <w:pPr>
              <w:widowControl/>
              <w:shd w:val="clear"/>
              <w:spacing w:line="240" w:lineRule="exact"/>
              <w:jc w:val="center"/>
              <w:rPr>
                <w:rFonts w:ascii="Times New Roman" w:hAnsi="Times New Roman" w:eastAsia="宋体" w:cs="Times New Roman"/>
                <w:color w:val="auto"/>
                <w:kern w:val="0"/>
                <w:sz w:val="15"/>
                <w:szCs w:val="15"/>
                <w:highlight w:val="none"/>
              </w:rPr>
            </w:pPr>
            <w:r>
              <w:rPr>
                <w:rFonts w:hint="eastAsia" w:ascii="Times New Roman" w:hAnsi="Times New Roman" w:eastAsia="宋体" w:cs="Times New Roman"/>
                <w:color w:val="auto"/>
                <w:kern w:val="0"/>
                <w:sz w:val="15"/>
                <w:szCs w:val="15"/>
                <w:highlight w:val="none"/>
              </w:rPr>
              <w:t>　</w:t>
            </w:r>
          </w:p>
        </w:tc>
      </w:tr>
      <w:tr w14:paraId="739633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151850E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A111003</w:t>
            </w:r>
          </w:p>
        </w:tc>
        <w:tc>
          <w:tcPr>
            <w:tcW w:w="1579" w:type="dxa"/>
            <w:vAlign w:val="center"/>
          </w:tcPr>
          <w:p w14:paraId="0B452E9C">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应用写作</w:t>
            </w:r>
          </w:p>
        </w:tc>
        <w:tc>
          <w:tcPr>
            <w:tcW w:w="521" w:type="dxa"/>
            <w:vAlign w:val="center"/>
          </w:tcPr>
          <w:p w14:paraId="1E08781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783" w:type="dxa"/>
            <w:vAlign w:val="center"/>
          </w:tcPr>
          <w:p w14:paraId="51F8344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499" w:type="dxa"/>
            <w:vAlign w:val="center"/>
          </w:tcPr>
          <w:p w14:paraId="37CF392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503" w:type="dxa"/>
            <w:vAlign w:val="center"/>
          </w:tcPr>
          <w:p w14:paraId="1DBBB407">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4082BBA6">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672" w:type="dxa"/>
            <w:vAlign w:val="center"/>
          </w:tcPr>
          <w:p w14:paraId="41D106F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14:paraId="6C2C685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74" w:type="dxa"/>
            <w:vAlign w:val="center"/>
          </w:tcPr>
          <w:p w14:paraId="255C3CD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681" w:type="dxa"/>
            <w:vAlign w:val="center"/>
          </w:tcPr>
          <w:p w14:paraId="308A8B48">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Merge w:val="restart"/>
            <w:vAlign w:val="center"/>
          </w:tcPr>
          <w:p w14:paraId="401F830D">
            <w:pPr>
              <w:widowControl/>
              <w:shd w:val="clear"/>
              <w:spacing w:line="240" w:lineRule="exact"/>
              <w:jc w:val="center"/>
              <w:rPr>
                <w:rFonts w:ascii="仿宋_GB2312" w:hAnsi="宋体" w:eastAsia="仿宋_GB2312" w:cs="宋体"/>
                <w:color w:val="auto"/>
                <w:kern w:val="0"/>
                <w:sz w:val="15"/>
                <w:szCs w:val="15"/>
                <w:highlight w:val="none"/>
              </w:rPr>
            </w:pPr>
            <w:r>
              <w:rPr>
                <w:rFonts w:hint="eastAsia" w:ascii="仿宋_GB2312" w:hAnsi="宋体" w:eastAsia="仿宋_GB2312" w:cs="宋体"/>
                <w:b/>
                <w:bCs/>
                <w:color w:val="auto"/>
                <w:kern w:val="0"/>
                <w:sz w:val="15"/>
                <w:szCs w:val="15"/>
                <w:highlight w:val="none"/>
              </w:rPr>
              <w:t>二选一</w:t>
            </w:r>
            <w:r>
              <w:rPr>
                <w:rFonts w:hint="eastAsia" w:ascii="仿宋_GB2312" w:hAnsi="宋体" w:eastAsia="仿宋_GB2312" w:cs="宋体"/>
                <w:color w:val="auto"/>
                <w:kern w:val="0"/>
                <w:sz w:val="15"/>
                <w:szCs w:val="15"/>
                <w:highlight w:val="none"/>
              </w:rPr>
              <w:t>　</w:t>
            </w:r>
          </w:p>
        </w:tc>
      </w:tr>
      <w:tr w14:paraId="106DC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071EA3A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A111001</w:t>
            </w:r>
          </w:p>
        </w:tc>
        <w:tc>
          <w:tcPr>
            <w:tcW w:w="1579" w:type="dxa"/>
            <w:vAlign w:val="center"/>
          </w:tcPr>
          <w:p w14:paraId="0EC31B32">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大学语文</w:t>
            </w:r>
          </w:p>
        </w:tc>
        <w:tc>
          <w:tcPr>
            <w:tcW w:w="521" w:type="dxa"/>
            <w:vAlign w:val="center"/>
          </w:tcPr>
          <w:p w14:paraId="3C5381B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783" w:type="dxa"/>
            <w:vAlign w:val="center"/>
          </w:tcPr>
          <w:p w14:paraId="5BD12E7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499" w:type="dxa"/>
            <w:vAlign w:val="center"/>
          </w:tcPr>
          <w:p w14:paraId="1099D1A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503" w:type="dxa"/>
            <w:vAlign w:val="center"/>
          </w:tcPr>
          <w:p w14:paraId="4FDEEC6F">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58066620">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672" w:type="dxa"/>
            <w:vAlign w:val="center"/>
          </w:tcPr>
          <w:p w14:paraId="54B579D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14:paraId="6261B5D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74" w:type="dxa"/>
            <w:vAlign w:val="center"/>
          </w:tcPr>
          <w:p w14:paraId="158B13B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681" w:type="dxa"/>
            <w:vAlign w:val="center"/>
          </w:tcPr>
          <w:p w14:paraId="6FC83F0C">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718" w:type="dxa"/>
            <w:vMerge w:val="continue"/>
            <w:vAlign w:val="center"/>
          </w:tcPr>
          <w:p w14:paraId="5D09B48C">
            <w:pPr>
              <w:widowControl/>
              <w:shd w:val="clear"/>
              <w:spacing w:line="240" w:lineRule="exact"/>
              <w:jc w:val="center"/>
              <w:rPr>
                <w:rFonts w:ascii="仿宋_GB2312" w:hAnsi="宋体" w:eastAsia="仿宋_GB2312" w:cs="宋体"/>
                <w:color w:val="auto"/>
                <w:kern w:val="0"/>
                <w:sz w:val="10"/>
                <w:szCs w:val="10"/>
                <w:highlight w:val="none"/>
              </w:rPr>
            </w:pPr>
          </w:p>
        </w:tc>
      </w:tr>
      <w:tr w14:paraId="16998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0E0C95A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N111004</w:t>
            </w:r>
          </w:p>
        </w:tc>
        <w:tc>
          <w:tcPr>
            <w:tcW w:w="1579" w:type="dxa"/>
            <w:vAlign w:val="center"/>
          </w:tcPr>
          <w:p w14:paraId="1C030DF9">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心理健康教育</w:t>
            </w:r>
          </w:p>
        </w:tc>
        <w:tc>
          <w:tcPr>
            <w:tcW w:w="521" w:type="dxa"/>
            <w:vAlign w:val="center"/>
          </w:tcPr>
          <w:p w14:paraId="5EC862B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783" w:type="dxa"/>
            <w:vAlign w:val="center"/>
          </w:tcPr>
          <w:p w14:paraId="148518A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499" w:type="dxa"/>
            <w:vAlign w:val="center"/>
          </w:tcPr>
          <w:p w14:paraId="491CBFC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503" w:type="dxa"/>
            <w:vAlign w:val="center"/>
          </w:tcPr>
          <w:p w14:paraId="668DC36A">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501" w:type="dxa"/>
            <w:vAlign w:val="center"/>
          </w:tcPr>
          <w:p w14:paraId="372311CE">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672" w:type="dxa"/>
            <w:vAlign w:val="center"/>
          </w:tcPr>
          <w:p w14:paraId="42021D12">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二</w:t>
            </w:r>
          </w:p>
        </w:tc>
        <w:tc>
          <w:tcPr>
            <w:tcW w:w="715" w:type="dxa"/>
            <w:vAlign w:val="center"/>
          </w:tcPr>
          <w:p w14:paraId="10BB9A5D">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4</w:t>
            </w:r>
          </w:p>
        </w:tc>
        <w:tc>
          <w:tcPr>
            <w:tcW w:w="574" w:type="dxa"/>
            <w:vAlign w:val="center"/>
          </w:tcPr>
          <w:p w14:paraId="3A57FA3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681" w:type="dxa"/>
            <w:vAlign w:val="center"/>
          </w:tcPr>
          <w:p w14:paraId="4FF3283C">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718" w:type="dxa"/>
            <w:vAlign w:val="center"/>
          </w:tcPr>
          <w:p w14:paraId="004F52D6">
            <w:pPr>
              <w:widowControl/>
              <w:shd w:val="clear"/>
              <w:spacing w:line="240" w:lineRule="exact"/>
              <w:jc w:val="center"/>
              <w:rPr>
                <w:rFonts w:ascii="仿宋_GB2312" w:hAnsi="宋体" w:eastAsia="仿宋_GB2312" w:cs="宋体"/>
                <w:color w:val="auto"/>
                <w:kern w:val="0"/>
                <w:sz w:val="10"/>
                <w:szCs w:val="10"/>
                <w:highlight w:val="none"/>
              </w:rPr>
            </w:pPr>
          </w:p>
        </w:tc>
      </w:tr>
      <w:tr w14:paraId="12A87D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013EB69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Z011002</w:t>
            </w:r>
          </w:p>
        </w:tc>
        <w:tc>
          <w:tcPr>
            <w:tcW w:w="1579" w:type="dxa"/>
            <w:vAlign w:val="center"/>
          </w:tcPr>
          <w:p w14:paraId="4A7071FB">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军事理论与安全教育</w:t>
            </w:r>
          </w:p>
        </w:tc>
        <w:tc>
          <w:tcPr>
            <w:tcW w:w="521" w:type="dxa"/>
            <w:vAlign w:val="center"/>
          </w:tcPr>
          <w:p w14:paraId="6FBB0E1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2</w:t>
            </w:r>
          </w:p>
        </w:tc>
        <w:tc>
          <w:tcPr>
            <w:tcW w:w="783" w:type="dxa"/>
            <w:vAlign w:val="center"/>
          </w:tcPr>
          <w:p w14:paraId="001B677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32+（16）</w:t>
            </w:r>
          </w:p>
        </w:tc>
        <w:tc>
          <w:tcPr>
            <w:tcW w:w="499" w:type="dxa"/>
            <w:vAlign w:val="center"/>
          </w:tcPr>
          <w:p w14:paraId="4541F30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32</w:t>
            </w:r>
          </w:p>
        </w:tc>
        <w:tc>
          <w:tcPr>
            <w:tcW w:w="503" w:type="dxa"/>
            <w:vAlign w:val="center"/>
          </w:tcPr>
          <w:p w14:paraId="0332C338">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3C188E5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672" w:type="dxa"/>
            <w:vAlign w:val="center"/>
          </w:tcPr>
          <w:p w14:paraId="6FCCCB6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715" w:type="dxa"/>
            <w:vAlign w:val="center"/>
          </w:tcPr>
          <w:p w14:paraId="0F93E24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74" w:type="dxa"/>
            <w:vAlign w:val="center"/>
          </w:tcPr>
          <w:p w14:paraId="789D7A7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681" w:type="dxa"/>
            <w:vAlign w:val="center"/>
          </w:tcPr>
          <w:p w14:paraId="5A007EB3">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718" w:type="dxa"/>
            <w:vAlign w:val="center"/>
          </w:tcPr>
          <w:p w14:paraId="03EFBE23">
            <w:pPr>
              <w:widowControl/>
              <w:shd w:val="clear"/>
              <w:spacing w:line="240" w:lineRule="exact"/>
              <w:jc w:val="center"/>
              <w:rPr>
                <w:rFonts w:ascii="仿宋_GB2312" w:hAnsi="宋体" w:eastAsia="仿宋_GB2312" w:cs="宋体"/>
                <w:color w:val="auto"/>
                <w:kern w:val="0"/>
                <w:sz w:val="10"/>
                <w:szCs w:val="10"/>
                <w:highlight w:val="none"/>
              </w:rPr>
            </w:pPr>
            <w:r>
              <w:rPr>
                <w:rFonts w:hint="eastAsia" w:ascii="仿宋_GB2312" w:hAnsi="宋体" w:eastAsia="仿宋_GB2312" w:cs="宋体"/>
                <w:color w:val="auto"/>
                <w:kern w:val="0"/>
                <w:sz w:val="10"/>
                <w:szCs w:val="10"/>
                <w:highlight w:val="none"/>
              </w:rPr>
              <w:t>　</w:t>
            </w:r>
          </w:p>
        </w:tc>
      </w:tr>
      <w:tr w14:paraId="7C432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1525C94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E011001</w:t>
            </w:r>
          </w:p>
        </w:tc>
        <w:tc>
          <w:tcPr>
            <w:tcW w:w="1579" w:type="dxa"/>
            <w:vAlign w:val="center"/>
          </w:tcPr>
          <w:p w14:paraId="042E5763">
            <w:pPr>
              <w:widowControl/>
              <w:shd w:val="clear"/>
              <w:spacing w:line="240" w:lineRule="exact"/>
              <w:jc w:val="left"/>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大数据与人工智能</w:t>
            </w:r>
          </w:p>
        </w:tc>
        <w:tc>
          <w:tcPr>
            <w:tcW w:w="521" w:type="dxa"/>
            <w:vAlign w:val="center"/>
          </w:tcPr>
          <w:p w14:paraId="4A608DB3">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783" w:type="dxa"/>
            <w:vAlign w:val="center"/>
          </w:tcPr>
          <w:p w14:paraId="617B1ED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499" w:type="dxa"/>
            <w:vAlign w:val="center"/>
          </w:tcPr>
          <w:p w14:paraId="7E1BAB3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w:t>
            </w:r>
          </w:p>
        </w:tc>
        <w:tc>
          <w:tcPr>
            <w:tcW w:w="503" w:type="dxa"/>
            <w:vAlign w:val="center"/>
          </w:tcPr>
          <w:p w14:paraId="2A46A792">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501" w:type="dxa"/>
            <w:vAlign w:val="center"/>
          </w:tcPr>
          <w:p w14:paraId="7D80ED5D">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672" w:type="dxa"/>
            <w:vAlign w:val="center"/>
          </w:tcPr>
          <w:p w14:paraId="1BC17666">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二</w:t>
            </w:r>
          </w:p>
        </w:tc>
        <w:tc>
          <w:tcPr>
            <w:tcW w:w="715" w:type="dxa"/>
            <w:vAlign w:val="center"/>
          </w:tcPr>
          <w:p w14:paraId="51EF0BE5">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4</w:t>
            </w:r>
          </w:p>
        </w:tc>
        <w:tc>
          <w:tcPr>
            <w:tcW w:w="574" w:type="dxa"/>
            <w:vAlign w:val="center"/>
          </w:tcPr>
          <w:p w14:paraId="0C129B2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681" w:type="dxa"/>
            <w:vAlign w:val="center"/>
          </w:tcPr>
          <w:p w14:paraId="28D01C4E">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考</w:t>
            </w:r>
            <w:r>
              <w:rPr>
                <w:rFonts w:hint="eastAsia" w:ascii="仿宋_GB2312" w:hAnsi="宋体" w:eastAsia="仿宋_GB2312" w:cs="宋体"/>
                <w:color w:val="auto"/>
                <w:kern w:val="0"/>
                <w:sz w:val="18"/>
                <w:szCs w:val="18"/>
                <w:highlight w:val="none"/>
              </w:rPr>
              <w:t>查</w:t>
            </w:r>
          </w:p>
        </w:tc>
        <w:tc>
          <w:tcPr>
            <w:tcW w:w="718" w:type="dxa"/>
            <w:vAlign w:val="center"/>
          </w:tcPr>
          <w:p w14:paraId="5ECF6C98">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06197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075" w:type="dxa"/>
            <w:vAlign w:val="center"/>
          </w:tcPr>
          <w:p w14:paraId="6E237DD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A111004</w:t>
            </w:r>
          </w:p>
        </w:tc>
        <w:tc>
          <w:tcPr>
            <w:tcW w:w="1579" w:type="dxa"/>
            <w:vAlign w:val="center"/>
          </w:tcPr>
          <w:p w14:paraId="32794398">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普通话与教师口语训练</w:t>
            </w:r>
          </w:p>
        </w:tc>
        <w:tc>
          <w:tcPr>
            <w:tcW w:w="521" w:type="dxa"/>
            <w:vAlign w:val="center"/>
          </w:tcPr>
          <w:p w14:paraId="21B5C55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2</w:t>
            </w:r>
          </w:p>
        </w:tc>
        <w:tc>
          <w:tcPr>
            <w:tcW w:w="783" w:type="dxa"/>
            <w:vAlign w:val="center"/>
          </w:tcPr>
          <w:p w14:paraId="4F268C97">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499" w:type="dxa"/>
            <w:vAlign w:val="center"/>
          </w:tcPr>
          <w:p w14:paraId="5371321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503" w:type="dxa"/>
            <w:vAlign w:val="center"/>
          </w:tcPr>
          <w:p w14:paraId="6D8E09E4">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501" w:type="dxa"/>
            <w:vAlign w:val="center"/>
          </w:tcPr>
          <w:p w14:paraId="767AD6C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p>
        </w:tc>
        <w:tc>
          <w:tcPr>
            <w:tcW w:w="672" w:type="dxa"/>
            <w:vAlign w:val="center"/>
          </w:tcPr>
          <w:p w14:paraId="2473BBA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二</w:t>
            </w:r>
          </w:p>
        </w:tc>
        <w:tc>
          <w:tcPr>
            <w:tcW w:w="715" w:type="dxa"/>
            <w:vAlign w:val="center"/>
          </w:tcPr>
          <w:p w14:paraId="56F22A5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574" w:type="dxa"/>
            <w:vAlign w:val="center"/>
          </w:tcPr>
          <w:p w14:paraId="066F2EB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681" w:type="dxa"/>
            <w:vAlign w:val="center"/>
          </w:tcPr>
          <w:p w14:paraId="1BABCFEB">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718" w:type="dxa"/>
            <w:vAlign w:val="center"/>
          </w:tcPr>
          <w:p w14:paraId="47AA522B">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r>
              <w:rPr>
                <w:rFonts w:hint="eastAsia" w:ascii="仿宋_GB2312" w:hAnsi="宋体" w:eastAsia="仿宋_GB2312" w:cs="宋体"/>
                <w:b/>
                <w:bCs/>
                <w:color w:val="auto"/>
                <w:kern w:val="0"/>
                <w:sz w:val="15"/>
                <w:szCs w:val="15"/>
                <w:highlight w:val="none"/>
                <w:lang w:eastAsia="zh-CN"/>
              </w:rPr>
              <w:t>教师教育课程</w:t>
            </w:r>
          </w:p>
        </w:tc>
      </w:tr>
    </w:tbl>
    <w:p w14:paraId="7CD2E83D">
      <w:pPr>
        <w:shd w:val="clear"/>
        <w:spacing w:line="360" w:lineRule="auto"/>
        <w:ind w:firstLine="480" w:firstLineChars="20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2.通识教育选修课至少选10学分。</w:t>
      </w:r>
    </w:p>
    <w:tbl>
      <w:tblPr>
        <w:tblStyle w:val="10"/>
        <w:tblW w:w="88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781"/>
        <w:gridCol w:w="6019"/>
      </w:tblGrid>
      <w:tr w14:paraId="097083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5" w:hRule="atLeast"/>
          <w:jc w:val="center"/>
        </w:trPr>
        <w:tc>
          <w:tcPr>
            <w:tcW w:w="2781" w:type="dxa"/>
            <w:vAlign w:val="center"/>
          </w:tcPr>
          <w:p w14:paraId="7C0E45F8">
            <w:pPr>
              <w:widowControl/>
              <w:shd w:val="clear"/>
              <w:spacing w:line="240" w:lineRule="exact"/>
              <w:jc w:val="center"/>
              <w:rPr>
                <w:rFonts w:ascii="仿宋_GB2312" w:hAnsi="Times New Roman" w:eastAsia="仿宋_GB2312" w:cs="Times New Roman"/>
                <w:kern w:val="0"/>
                <w:sz w:val="18"/>
                <w:szCs w:val="18"/>
                <w:highlight w:val="none"/>
              </w:rPr>
            </w:pPr>
            <w:r>
              <w:rPr>
                <w:rFonts w:ascii="仿宋_GB2312" w:hAnsi="Times New Roman" w:eastAsia="仿宋_GB2312" w:cs="Times New Roman"/>
                <w:kern w:val="0"/>
                <w:sz w:val="18"/>
                <w:szCs w:val="18"/>
                <w:highlight w:val="none"/>
              </w:rPr>
              <w:t>X012101—X012599</w:t>
            </w:r>
          </w:p>
        </w:tc>
        <w:tc>
          <w:tcPr>
            <w:tcW w:w="6019" w:type="dxa"/>
            <w:vAlign w:val="center"/>
          </w:tcPr>
          <w:p w14:paraId="28EDEA32">
            <w:pPr>
              <w:widowControl/>
              <w:shd w:val="clear"/>
              <w:spacing w:line="240" w:lineRule="exact"/>
              <w:ind w:firstLine="360" w:firstLineChars="200"/>
              <w:jc w:val="left"/>
              <w:rPr>
                <w:rFonts w:ascii="仿宋_GB2312" w:hAnsi="宋体" w:eastAsia="仿宋_GB2312" w:cs="宋体"/>
                <w:color w:val="000000"/>
                <w:kern w:val="0"/>
                <w:sz w:val="18"/>
                <w:szCs w:val="18"/>
                <w:highlight w:val="none"/>
              </w:rPr>
            </w:pPr>
            <w:r>
              <w:rPr>
                <w:rFonts w:hint="eastAsia" w:ascii="仿宋_GB2312" w:hAnsi="宋体" w:eastAsia="仿宋_GB2312" w:cs="宋体"/>
                <w:color w:val="000000"/>
                <w:kern w:val="0"/>
                <w:sz w:val="18"/>
                <w:szCs w:val="18"/>
                <w:highlight w:val="none"/>
              </w:rPr>
              <w:t>分为“四史”教育类、人文社科类、自然科技类、艺术与审美类、创新创业类、运动健康类和教师教育类课程。</w:t>
            </w:r>
            <w:r>
              <w:rPr>
                <w:rFonts w:hint="eastAsia" w:ascii="仿宋_GB2312" w:hAnsi="宋体" w:eastAsia="仿宋_GB2312" w:cs="宋体"/>
                <w:b/>
                <w:bCs/>
                <w:color w:val="000000"/>
                <w:kern w:val="0"/>
                <w:sz w:val="18"/>
                <w:szCs w:val="18"/>
                <w:highlight w:val="none"/>
              </w:rPr>
              <w:t>要求学生至少修满10个学分，必修1门“四史”教育类课程，非艺术类学生须选修2学分艺术与审美类课程方可毕业</w:t>
            </w:r>
            <w:r>
              <w:rPr>
                <w:rFonts w:hint="eastAsia" w:ascii="仿宋_GB2312" w:hAnsi="宋体" w:eastAsia="仿宋_GB2312" w:cs="宋体"/>
                <w:color w:val="000000"/>
                <w:kern w:val="0"/>
                <w:sz w:val="18"/>
                <w:szCs w:val="18"/>
                <w:highlight w:val="none"/>
              </w:rPr>
              <w:t>；建议文科类学生选修2学分的自然科技类课程，理工科学生选修2学分人文社科类课程，师范生选修2学分教师教育类课程。</w:t>
            </w:r>
          </w:p>
        </w:tc>
      </w:tr>
    </w:tbl>
    <w:p w14:paraId="237E7C55">
      <w:pPr>
        <w:shd w:val="clea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14:paraId="5FAE68EA">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二、学科专业教育平台课程</w:t>
      </w:r>
    </w:p>
    <w:p w14:paraId="5E9DE047">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（一）学科专业教育必修课（4</w:t>
      </w:r>
      <w:r>
        <w:rPr>
          <w:rFonts w:hint="eastAsia" w:ascii="仿宋_GB2312" w:hAnsi="Times New Roman" w:eastAsia="仿宋_GB2312" w:cs="Times New Roman"/>
          <w:color w:val="auto"/>
          <w:sz w:val="24"/>
          <w:szCs w:val="24"/>
          <w:highlight w:val="none"/>
          <w:lang w:val="en-US" w:eastAsia="zh-CN"/>
        </w:rPr>
        <w:t>5</w:t>
      </w:r>
      <w:r>
        <w:rPr>
          <w:rFonts w:hint="eastAsia" w:ascii="仿宋_GB2312" w:hAnsi="Times New Roman" w:eastAsia="仿宋_GB2312" w:cs="Times New Roman"/>
          <w:color w:val="auto"/>
          <w:sz w:val="24"/>
          <w:szCs w:val="24"/>
          <w:highlight w:val="none"/>
        </w:rPr>
        <w:t>学分）</w:t>
      </w:r>
    </w:p>
    <w:p w14:paraId="7AA72339">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1.学科必修课</w:t>
      </w:r>
      <w:r>
        <w:rPr>
          <w:rFonts w:hint="eastAsia" w:ascii="仿宋_GB2312" w:hAnsi="Times New Roman" w:eastAsia="仿宋_GB2312" w:cs="Times New Roman"/>
          <w:color w:val="auto"/>
          <w:sz w:val="24"/>
          <w:szCs w:val="24"/>
          <w:highlight w:val="none"/>
          <w:lang w:val="en-US" w:eastAsia="zh-CN"/>
        </w:rPr>
        <w:t>23.5</w:t>
      </w:r>
      <w:r>
        <w:rPr>
          <w:rFonts w:hint="eastAsia" w:ascii="仿宋_GB2312" w:hAnsi="Times New Roman" w:eastAsia="仿宋_GB2312" w:cs="Times New Roman"/>
          <w:color w:val="auto"/>
          <w:sz w:val="24"/>
          <w:szCs w:val="24"/>
          <w:highlight w:val="none"/>
        </w:rPr>
        <w:t>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1002"/>
        <w:gridCol w:w="1706"/>
        <w:gridCol w:w="731"/>
        <w:gridCol w:w="778"/>
        <w:gridCol w:w="543"/>
        <w:gridCol w:w="545"/>
        <w:gridCol w:w="550"/>
        <w:gridCol w:w="495"/>
        <w:gridCol w:w="507"/>
        <w:gridCol w:w="531"/>
        <w:gridCol w:w="559"/>
        <w:gridCol w:w="670"/>
      </w:tblGrid>
      <w:tr w14:paraId="6CDE505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81" w:type="pct"/>
            <w:vMerge w:val="restart"/>
            <w:shd w:val="clear" w:color="auto" w:fill="auto"/>
            <w:vAlign w:val="center"/>
          </w:tcPr>
          <w:p w14:paraId="45DD438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217D910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989" w:type="pct"/>
            <w:vMerge w:val="restart"/>
            <w:shd w:val="clear" w:color="auto" w:fill="auto"/>
            <w:vAlign w:val="center"/>
          </w:tcPr>
          <w:p w14:paraId="246694C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24" w:type="pct"/>
            <w:vMerge w:val="restart"/>
            <w:shd w:val="clear" w:color="auto" w:fill="auto"/>
            <w:vAlign w:val="center"/>
          </w:tcPr>
          <w:p w14:paraId="2E3D868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1745C3A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3D52017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51" w:type="pct"/>
            <w:vMerge w:val="restart"/>
            <w:shd w:val="clear" w:color="auto" w:fill="auto"/>
            <w:vAlign w:val="center"/>
          </w:tcPr>
          <w:p w14:paraId="2AFD847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43A756D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351583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50" w:type="pct"/>
            <w:gridSpan w:val="3"/>
            <w:shd w:val="clear" w:color="auto" w:fill="auto"/>
            <w:vAlign w:val="center"/>
          </w:tcPr>
          <w:p w14:paraId="7A245F5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287" w:type="pct"/>
            <w:vMerge w:val="restart"/>
            <w:shd w:val="clear" w:color="auto" w:fill="auto"/>
          </w:tcPr>
          <w:p w14:paraId="14B09081">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294" w:type="pct"/>
            <w:vMerge w:val="restart"/>
            <w:shd w:val="clear" w:color="auto" w:fill="auto"/>
            <w:vAlign w:val="center"/>
          </w:tcPr>
          <w:p w14:paraId="4880F5C0">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385BE285">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08" w:type="pct"/>
            <w:vMerge w:val="restart"/>
            <w:shd w:val="clear" w:color="auto" w:fill="auto"/>
            <w:vAlign w:val="center"/>
          </w:tcPr>
          <w:p w14:paraId="129EC1DC">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24" w:type="pct"/>
            <w:vMerge w:val="restart"/>
            <w:shd w:val="clear" w:color="auto" w:fill="auto"/>
            <w:vAlign w:val="center"/>
          </w:tcPr>
          <w:p w14:paraId="0313A2A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5D16875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284F4EE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5C84BA8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88" w:type="pct"/>
            <w:vMerge w:val="restart"/>
            <w:shd w:val="clear" w:color="auto" w:fill="auto"/>
            <w:vAlign w:val="center"/>
          </w:tcPr>
          <w:p w14:paraId="244DF7E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318003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581" w:type="pct"/>
            <w:vMerge w:val="continue"/>
            <w:tcBorders>
              <w:bottom w:val="single" w:color="auto" w:sz="4" w:space="0"/>
            </w:tcBorders>
            <w:shd w:val="clear" w:color="auto" w:fill="auto"/>
            <w:vAlign w:val="center"/>
          </w:tcPr>
          <w:p w14:paraId="77A472B5">
            <w:pPr>
              <w:widowControl/>
              <w:shd w:val="clear"/>
              <w:jc w:val="left"/>
              <w:rPr>
                <w:rFonts w:ascii="仿宋_GB2312" w:hAnsi="宋体" w:eastAsia="仿宋_GB2312" w:cs="宋体"/>
                <w:color w:val="auto"/>
                <w:kern w:val="0"/>
                <w:szCs w:val="21"/>
                <w:highlight w:val="none"/>
              </w:rPr>
            </w:pPr>
          </w:p>
        </w:tc>
        <w:tc>
          <w:tcPr>
            <w:tcW w:w="989" w:type="pct"/>
            <w:vMerge w:val="continue"/>
            <w:tcBorders>
              <w:bottom w:val="single" w:color="auto" w:sz="4" w:space="0"/>
            </w:tcBorders>
            <w:shd w:val="clear" w:color="auto" w:fill="auto"/>
            <w:vAlign w:val="center"/>
          </w:tcPr>
          <w:p w14:paraId="3D65AEBC">
            <w:pPr>
              <w:widowControl/>
              <w:shd w:val="clear"/>
              <w:jc w:val="left"/>
              <w:rPr>
                <w:rFonts w:ascii="仿宋_GB2312" w:hAnsi="宋体" w:eastAsia="仿宋_GB2312" w:cs="宋体"/>
                <w:color w:val="auto"/>
                <w:kern w:val="0"/>
                <w:szCs w:val="21"/>
                <w:highlight w:val="none"/>
              </w:rPr>
            </w:pPr>
          </w:p>
        </w:tc>
        <w:tc>
          <w:tcPr>
            <w:tcW w:w="424" w:type="pct"/>
            <w:vMerge w:val="continue"/>
            <w:tcBorders>
              <w:bottom w:val="single" w:color="auto" w:sz="4" w:space="0"/>
            </w:tcBorders>
            <w:shd w:val="clear" w:color="auto" w:fill="auto"/>
            <w:vAlign w:val="center"/>
          </w:tcPr>
          <w:p w14:paraId="44DABFC5">
            <w:pPr>
              <w:widowControl/>
              <w:shd w:val="clear"/>
              <w:jc w:val="left"/>
              <w:rPr>
                <w:rFonts w:ascii="仿宋_GB2312" w:hAnsi="宋体" w:eastAsia="仿宋_GB2312" w:cs="宋体"/>
                <w:color w:val="auto"/>
                <w:kern w:val="0"/>
                <w:szCs w:val="21"/>
                <w:highlight w:val="none"/>
              </w:rPr>
            </w:pPr>
          </w:p>
        </w:tc>
        <w:tc>
          <w:tcPr>
            <w:tcW w:w="451" w:type="pct"/>
            <w:vMerge w:val="continue"/>
            <w:tcBorders>
              <w:bottom w:val="single" w:color="auto" w:sz="4" w:space="0"/>
            </w:tcBorders>
            <w:shd w:val="clear" w:color="auto" w:fill="auto"/>
            <w:vAlign w:val="center"/>
          </w:tcPr>
          <w:p w14:paraId="306F5504">
            <w:pPr>
              <w:widowControl/>
              <w:shd w:val="clear"/>
              <w:jc w:val="left"/>
              <w:rPr>
                <w:rFonts w:ascii="仿宋_GB2312" w:hAnsi="宋体" w:eastAsia="仿宋_GB2312" w:cs="宋体"/>
                <w:color w:val="auto"/>
                <w:kern w:val="0"/>
                <w:szCs w:val="21"/>
                <w:highlight w:val="none"/>
              </w:rPr>
            </w:pPr>
          </w:p>
        </w:tc>
        <w:tc>
          <w:tcPr>
            <w:tcW w:w="315" w:type="pct"/>
            <w:tcBorders>
              <w:bottom w:val="single" w:color="auto" w:sz="4" w:space="0"/>
            </w:tcBorders>
            <w:shd w:val="clear" w:color="auto" w:fill="auto"/>
            <w:vAlign w:val="center"/>
          </w:tcPr>
          <w:p w14:paraId="0998297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6" w:type="pct"/>
            <w:tcBorders>
              <w:bottom w:val="single" w:color="auto" w:sz="4" w:space="0"/>
            </w:tcBorders>
            <w:shd w:val="clear" w:color="auto" w:fill="auto"/>
            <w:vAlign w:val="center"/>
          </w:tcPr>
          <w:p w14:paraId="52D213E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9" w:type="pct"/>
            <w:tcBorders>
              <w:bottom w:val="single" w:color="auto" w:sz="4" w:space="0"/>
            </w:tcBorders>
            <w:shd w:val="clear" w:color="auto" w:fill="auto"/>
            <w:vAlign w:val="center"/>
          </w:tcPr>
          <w:p w14:paraId="21E1C02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287" w:type="pct"/>
            <w:vMerge w:val="continue"/>
            <w:tcBorders>
              <w:bottom w:val="single" w:color="auto" w:sz="4" w:space="0"/>
            </w:tcBorders>
            <w:shd w:val="clear" w:color="auto" w:fill="auto"/>
          </w:tcPr>
          <w:p w14:paraId="3BA449C1">
            <w:pPr>
              <w:widowControl/>
              <w:shd w:val="clear"/>
              <w:jc w:val="center"/>
              <w:rPr>
                <w:rFonts w:ascii="仿宋_GB2312" w:hAnsi="宋体" w:eastAsia="仿宋_GB2312" w:cs="宋体"/>
                <w:b/>
                <w:color w:val="auto"/>
                <w:kern w:val="0"/>
                <w:szCs w:val="21"/>
                <w:highlight w:val="none"/>
              </w:rPr>
            </w:pPr>
          </w:p>
        </w:tc>
        <w:tc>
          <w:tcPr>
            <w:tcW w:w="294" w:type="pct"/>
            <w:vMerge w:val="continue"/>
            <w:tcBorders>
              <w:bottom w:val="single" w:color="auto" w:sz="4" w:space="0"/>
            </w:tcBorders>
            <w:shd w:val="clear" w:color="auto" w:fill="auto"/>
          </w:tcPr>
          <w:p w14:paraId="54CF368B">
            <w:pPr>
              <w:widowControl/>
              <w:shd w:val="clear"/>
              <w:jc w:val="center"/>
              <w:rPr>
                <w:rFonts w:ascii="仿宋_GB2312" w:hAnsi="宋体" w:eastAsia="仿宋_GB2312" w:cs="宋体"/>
                <w:b/>
                <w:color w:val="auto"/>
                <w:kern w:val="0"/>
                <w:szCs w:val="21"/>
                <w:highlight w:val="none"/>
              </w:rPr>
            </w:pPr>
          </w:p>
        </w:tc>
        <w:tc>
          <w:tcPr>
            <w:tcW w:w="308" w:type="pct"/>
            <w:vMerge w:val="continue"/>
            <w:tcBorders>
              <w:bottom w:val="single" w:color="auto" w:sz="4" w:space="0"/>
            </w:tcBorders>
            <w:shd w:val="clear" w:color="auto" w:fill="auto"/>
          </w:tcPr>
          <w:p w14:paraId="064F8CD9">
            <w:pPr>
              <w:widowControl/>
              <w:shd w:val="clear"/>
              <w:jc w:val="center"/>
              <w:rPr>
                <w:rFonts w:ascii="仿宋_GB2312" w:hAnsi="宋体" w:eastAsia="仿宋_GB2312" w:cs="宋体"/>
                <w:b/>
                <w:color w:val="auto"/>
                <w:kern w:val="0"/>
                <w:szCs w:val="21"/>
                <w:highlight w:val="none"/>
              </w:rPr>
            </w:pPr>
          </w:p>
        </w:tc>
        <w:tc>
          <w:tcPr>
            <w:tcW w:w="324" w:type="pct"/>
            <w:vMerge w:val="continue"/>
            <w:tcBorders>
              <w:bottom w:val="single" w:color="auto" w:sz="4" w:space="0"/>
            </w:tcBorders>
            <w:shd w:val="clear" w:color="auto" w:fill="auto"/>
            <w:vAlign w:val="center"/>
          </w:tcPr>
          <w:p w14:paraId="759BAE40">
            <w:pPr>
              <w:widowControl/>
              <w:shd w:val="clear"/>
              <w:jc w:val="left"/>
              <w:rPr>
                <w:rFonts w:ascii="仿宋_GB2312" w:hAnsi="宋体" w:eastAsia="仿宋_GB2312" w:cs="宋体"/>
                <w:color w:val="auto"/>
                <w:kern w:val="0"/>
                <w:szCs w:val="21"/>
                <w:highlight w:val="none"/>
              </w:rPr>
            </w:pPr>
          </w:p>
        </w:tc>
        <w:tc>
          <w:tcPr>
            <w:tcW w:w="388" w:type="pct"/>
            <w:vMerge w:val="continue"/>
            <w:tcBorders>
              <w:bottom w:val="single" w:color="auto" w:sz="4" w:space="0"/>
            </w:tcBorders>
            <w:shd w:val="clear" w:color="auto" w:fill="auto"/>
            <w:vAlign w:val="center"/>
          </w:tcPr>
          <w:p w14:paraId="1570DC4C">
            <w:pPr>
              <w:widowControl/>
              <w:shd w:val="clear"/>
              <w:jc w:val="left"/>
              <w:rPr>
                <w:rFonts w:ascii="仿宋_GB2312" w:hAnsi="宋体" w:eastAsia="仿宋_GB2312" w:cs="宋体"/>
                <w:color w:val="auto"/>
                <w:kern w:val="0"/>
                <w:szCs w:val="21"/>
                <w:highlight w:val="none"/>
              </w:rPr>
            </w:pPr>
          </w:p>
        </w:tc>
      </w:tr>
      <w:tr w14:paraId="73048B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tcBorders>
              <w:bottom w:val="single" w:color="auto" w:sz="4" w:space="0"/>
            </w:tcBorders>
            <w:shd w:val="clear" w:color="auto" w:fill="auto"/>
            <w:vAlign w:val="center"/>
          </w:tcPr>
          <w:p w14:paraId="262E3127">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N121401</w:t>
            </w:r>
          </w:p>
        </w:tc>
        <w:tc>
          <w:tcPr>
            <w:tcW w:w="989" w:type="pct"/>
            <w:tcBorders>
              <w:bottom w:val="single" w:color="auto" w:sz="4" w:space="0"/>
            </w:tcBorders>
            <w:shd w:val="clear" w:color="auto" w:fill="auto"/>
            <w:vAlign w:val="center"/>
          </w:tcPr>
          <w:p w14:paraId="4909599D">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高等数学</w:t>
            </w:r>
          </w:p>
        </w:tc>
        <w:tc>
          <w:tcPr>
            <w:tcW w:w="424" w:type="pct"/>
            <w:tcBorders>
              <w:bottom w:val="single" w:color="auto" w:sz="4" w:space="0"/>
            </w:tcBorders>
            <w:shd w:val="clear" w:color="auto" w:fill="auto"/>
            <w:vAlign w:val="center"/>
          </w:tcPr>
          <w:p w14:paraId="71D5780F">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451" w:type="pct"/>
            <w:tcBorders>
              <w:bottom w:val="single" w:color="auto" w:sz="4" w:space="0"/>
            </w:tcBorders>
            <w:shd w:val="clear" w:color="auto" w:fill="auto"/>
            <w:vAlign w:val="center"/>
          </w:tcPr>
          <w:p w14:paraId="05063F60">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64</w:t>
            </w:r>
          </w:p>
        </w:tc>
        <w:tc>
          <w:tcPr>
            <w:tcW w:w="315" w:type="pct"/>
            <w:tcBorders>
              <w:bottom w:val="single" w:color="auto" w:sz="4" w:space="0"/>
            </w:tcBorders>
            <w:shd w:val="clear" w:color="auto" w:fill="auto"/>
            <w:vAlign w:val="center"/>
          </w:tcPr>
          <w:p w14:paraId="747D6779">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64</w:t>
            </w:r>
          </w:p>
        </w:tc>
        <w:tc>
          <w:tcPr>
            <w:tcW w:w="316" w:type="pct"/>
            <w:tcBorders>
              <w:bottom w:val="single" w:color="auto" w:sz="4" w:space="0"/>
            </w:tcBorders>
            <w:shd w:val="clear" w:color="auto" w:fill="auto"/>
            <w:vAlign w:val="center"/>
          </w:tcPr>
          <w:p w14:paraId="3EE7572B">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319" w:type="pct"/>
            <w:tcBorders>
              <w:bottom w:val="single" w:color="auto" w:sz="4" w:space="0"/>
            </w:tcBorders>
            <w:shd w:val="clear" w:color="auto" w:fill="auto"/>
            <w:vAlign w:val="center"/>
          </w:tcPr>
          <w:p w14:paraId="37AF1085">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287" w:type="pct"/>
            <w:tcBorders>
              <w:bottom w:val="single" w:color="auto" w:sz="4" w:space="0"/>
            </w:tcBorders>
            <w:shd w:val="clear" w:color="auto" w:fill="auto"/>
            <w:vAlign w:val="center"/>
          </w:tcPr>
          <w:p w14:paraId="2FD69169">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4" w:type="pct"/>
            <w:tcBorders>
              <w:bottom w:val="single" w:color="auto" w:sz="4" w:space="0"/>
            </w:tcBorders>
            <w:shd w:val="clear" w:color="auto" w:fill="auto"/>
            <w:vAlign w:val="center"/>
          </w:tcPr>
          <w:p w14:paraId="623AB4F7">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308" w:type="pct"/>
            <w:tcBorders>
              <w:bottom w:val="single" w:color="auto" w:sz="4" w:space="0"/>
            </w:tcBorders>
            <w:shd w:val="clear" w:color="auto" w:fill="auto"/>
            <w:vAlign w:val="center"/>
          </w:tcPr>
          <w:p w14:paraId="2E754D33">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324" w:type="pct"/>
            <w:tcBorders>
              <w:bottom w:val="single" w:color="auto" w:sz="4" w:space="0"/>
            </w:tcBorders>
            <w:shd w:val="clear" w:color="auto" w:fill="auto"/>
            <w:vAlign w:val="center"/>
          </w:tcPr>
          <w:p w14:paraId="3DF1EF98">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tcBorders>
              <w:bottom w:val="single" w:color="auto" w:sz="4" w:space="0"/>
            </w:tcBorders>
            <w:shd w:val="clear" w:color="auto" w:fill="auto"/>
            <w:vAlign w:val="center"/>
          </w:tcPr>
          <w:p w14:paraId="1A77B339">
            <w:pPr>
              <w:widowControl/>
              <w:shd w:val="clear"/>
              <w:textAlignment w:val="center"/>
              <w:rPr>
                <w:rFonts w:hint="eastAsia" w:ascii="仿宋_GB2312" w:hAnsi="宋体" w:eastAsia="仿宋_GB2312" w:cs="仿宋_GB2312"/>
                <w:color w:val="auto"/>
                <w:kern w:val="0"/>
                <w:sz w:val="18"/>
                <w:szCs w:val="18"/>
                <w:highlight w:val="none"/>
                <w:lang w:bidi="ar"/>
              </w:rPr>
            </w:pPr>
          </w:p>
        </w:tc>
      </w:tr>
      <w:tr w14:paraId="5539524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tcBorders>
              <w:bottom w:val="single" w:color="auto" w:sz="4" w:space="0"/>
            </w:tcBorders>
            <w:shd w:val="clear" w:color="auto" w:fill="auto"/>
            <w:vAlign w:val="center"/>
          </w:tcPr>
          <w:p w14:paraId="2574185C">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N121402</w:t>
            </w:r>
          </w:p>
        </w:tc>
        <w:tc>
          <w:tcPr>
            <w:tcW w:w="989" w:type="pct"/>
            <w:tcBorders>
              <w:bottom w:val="single" w:color="auto" w:sz="4" w:space="0"/>
            </w:tcBorders>
            <w:shd w:val="clear" w:color="auto" w:fill="auto"/>
            <w:vAlign w:val="center"/>
          </w:tcPr>
          <w:p w14:paraId="782989FE">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中国古代文学</w:t>
            </w:r>
          </w:p>
        </w:tc>
        <w:tc>
          <w:tcPr>
            <w:tcW w:w="424" w:type="pct"/>
            <w:tcBorders>
              <w:bottom w:val="single" w:color="auto" w:sz="4" w:space="0"/>
            </w:tcBorders>
            <w:shd w:val="clear" w:color="auto" w:fill="auto"/>
            <w:vAlign w:val="center"/>
          </w:tcPr>
          <w:p w14:paraId="707F4B21">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tcBorders>
              <w:bottom w:val="single" w:color="auto" w:sz="4" w:space="0"/>
            </w:tcBorders>
            <w:shd w:val="clear" w:color="auto" w:fill="auto"/>
            <w:vAlign w:val="center"/>
          </w:tcPr>
          <w:p w14:paraId="364ABDBA">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tcBorders>
              <w:bottom w:val="single" w:color="auto" w:sz="4" w:space="0"/>
            </w:tcBorders>
            <w:shd w:val="clear" w:color="auto" w:fill="auto"/>
            <w:vAlign w:val="center"/>
          </w:tcPr>
          <w:p w14:paraId="0F139BDE">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tcBorders>
              <w:bottom w:val="single" w:color="auto" w:sz="4" w:space="0"/>
            </w:tcBorders>
            <w:shd w:val="clear" w:color="auto" w:fill="auto"/>
            <w:vAlign w:val="center"/>
          </w:tcPr>
          <w:p w14:paraId="6996620E">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319" w:type="pct"/>
            <w:tcBorders>
              <w:bottom w:val="single" w:color="auto" w:sz="4" w:space="0"/>
            </w:tcBorders>
            <w:shd w:val="clear" w:color="auto" w:fill="auto"/>
            <w:vAlign w:val="center"/>
          </w:tcPr>
          <w:p w14:paraId="19417877">
            <w:pPr>
              <w:shd w:val="clear"/>
              <w:jc w:val="center"/>
              <w:rPr>
                <w:rFonts w:hint="eastAsia" w:ascii="仿宋_GB2312" w:hAnsi="Times New Roman" w:eastAsia="仿宋_GB2312" w:cs="Times New Roman"/>
                <w:color w:val="auto"/>
                <w:kern w:val="0"/>
                <w:sz w:val="18"/>
                <w:szCs w:val="18"/>
                <w:highlight w:val="none"/>
                <w:lang w:val="en-US" w:eastAsia="zh-CN" w:bidi="ar-SA"/>
              </w:rPr>
            </w:pPr>
          </w:p>
        </w:tc>
        <w:tc>
          <w:tcPr>
            <w:tcW w:w="287" w:type="pct"/>
            <w:tcBorders>
              <w:bottom w:val="single" w:color="auto" w:sz="4" w:space="0"/>
            </w:tcBorders>
            <w:shd w:val="clear" w:color="auto" w:fill="auto"/>
            <w:vAlign w:val="center"/>
          </w:tcPr>
          <w:p w14:paraId="3B3AFA0A">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4" w:type="pct"/>
            <w:tcBorders>
              <w:bottom w:val="single" w:color="auto" w:sz="4" w:space="0"/>
            </w:tcBorders>
            <w:shd w:val="clear" w:color="auto" w:fill="auto"/>
            <w:vAlign w:val="center"/>
          </w:tcPr>
          <w:p w14:paraId="5DF55B0F">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308" w:type="pct"/>
            <w:tcBorders>
              <w:bottom w:val="single" w:color="auto" w:sz="4" w:space="0"/>
            </w:tcBorders>
            <w:shd w:val="clear" w:color="auto" w:fill="auto"/>
            <w:vAlign w:val="center"/>
          </w:tcPr>
          <w:p w14:paraId="0587BC1F">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tcBorders>
              <w:bottom w:val="single" w:color="auto" w:sz="4" w:space="0"/>
            </w:tcBorders>
            <w:shd w:val="clear" w:color="auto" w:fill="auto"/>
            <w:vAlign w:val="center"/>
          </w:tcPr>
          <w:p w14:paraId="53C7AF71">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tcBorders>
              <w:bottom w:val="single" w:color="auto" w:sz="4" w:space="0"/>
            </w:tcBorders>
            <w:shd w:val="clear" w:color="auto" w:fill="auto"/>
            <w:vAlign w:val="center"/>
          </w:tcPr>
          <w:p w14:paraId="36A5F074">
            <w:pPr>
              <w:widowControl/>
              <w:shd w:val="clear"/>
              <w:textAlignment w:val="center"/>
              <w:rPr>
                <w:rFonts w:hint="eastAsia" w:ascii="仿宋_GB2312" w:hAnsi="宋体" w:eastAsia="仿宋_GB2312" w:cs="仿宋_GB2312"/>
                <w:color w:val="auto"/>
                <w:kern w:val="0"/>
                <w:sz w:val="18"/>
                <w:szCs w:val="18"/>
                <w:highlight w:val="none"/>
                <w:lang w:bidi="ar"/>
              </w:rPr>
            </w:pPr>
          </w:p>
        </w:tc>
      </w:tr>
      <w:tr w14:paraId="0E0AD8A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581" w:type="pct"/>
            <w:tcBorders>
              <w:top w:val="single" w:color="auto" w:sz="4" w:space="0"/>
            </w:tcBorders>
            <w:shd w:val="clear" w:color="auto" w:fill="auto"/>
            <w:vAlign w:val="center"/>
          </w:tcPr>
          <w:p w14:paraId="50E92F65">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N121403</w:t>
            </w:r>
          </w:p>
        </w:tc>
        <w:tc>
          <w:tcPr>
            <w:tcW w:w="989" w:type="pct"/>
            <w:tcBorders>
              <w:top w:val="single" w:color="auto" w:sz="4" w:space="0"/>
            </w:tcBorders>
            <w:shd w:val="clear" w:color="auto" w:fill="auto"/>
            <w:vAlign w:val="center"/>
          </w:tcPr>
          <w:p w14:paraId="6936C9F1">
            <w:pPr>
              <w:widowControl/>
              <w:shd w:val="clear"/>
              <w:spacing w:line="240" w:lineRule="exact"/>
              <w:jc w:val="left"/>
              <w:rPr>
                <w:rFonts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普通心理学</w:t>
            </w:r>
          </w:p>
        </w:tc>
        <w:tc>
          <w:tcPr>
            <w:tcW w:w="424" w:type="pct"/>
            <w:tcBorders>
              <w:top w:val="single" w:color="auto" w:sz="4" w:space="0"/>
            </w:tcBorders>
            <w:shd w:val="clear" w:color="auto" w:fill="auto"/>
            <w:vAlign w:val="center"/>
          </w:tcPr>
          <w:p w14:paraId="759265F5">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tcBorders>
              <w:top w:val="single" w:color="auto" w:sz="4" w:space="0"/>
            </w:tcBorders>
            <w:shd w:val="clear" w:color="auto" w:fill="auto"/>
            <w:vAlign w:val="center"/>
          </w:tcPr>
          <w:p w14:paraId="52041F97">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tcBorders>
              <w:top w:val="single" w:color="auto" w:sz="4" w:space="0"/>
            </w:tcBorders>
            <w:shd w:val="clear" w:color="auto" w:fill="auto"/>
            <w:vAlign w:val="center"/>
          </w:tcPr>
          <w:p w14:paraId="40AD080B">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tcBorders>
              <w:top w:val="single" w:color="auto" w:sz="4" w:space="0"/>
            </w:tcBorders>
            <w:shd w:val="clear" w:color="auto" w:fill="auto"/>
            <w:vAlign w:val="center"/>
          </w:tcPr>
          <w:p w14:paraId="513A1D26">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tcBorders>
              <w:top w:val="single" w:color="auto" w:sz="4" w:space="0"/>
            </w:tcBorders>
            <w:shd w:val="clear" w:color="auto" w:fill="auto"/>
            <w:vAlign w:val="center"/>
          </w:tcPr>
          <w:p w14:paraId="28172B58">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tcBorders>
              <w:top w:val="single" w:color="auto" w:sz="4" w:space="0"/>
            </w:tcBorders>
            <w:shd w:val="clear" w:color="auto" w:fill="auto"/>
            <w:vAlign w:val="center"/>
          </w:tcPr>
          <w:p w14:paraId="69DC5178">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tcBorders>
              <w:top w:val="single" w:color="auto" w:sz="4" w:space="0"/>
            </w:tcBorders>
            <w:shd w:val="clear" w:color="auto" w:fill="auto"/>
            <w:vAlign w:val="center"/>
          </w:tcPr>
          <w:p w14:paraId="553AE1B9">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308" w:type="pct"/>
            <w:tcBorders>
              <w:top w:val="single" w:color="auto" w:sz="4" w:space="0"/>
            </w:tcBorders>
            <w:shd w:val="clear" w:color="auto" w:fill="auto"/>
            <w:vAlign w:val="center"/>
          </w:tcPr>
          <w:p w14:paraId="0A887BC1">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tcBorders>
              <w:top w:val="single" w:color="auto" w:sz="4" w:space="0"/>
            </w:tcBorders>
            <w:shd w:val="clear" w:color="auto" w:fill="auto"/>
            <w:vAlign w:val="center"/>
          </w:tcPr>
          <w:p w14:paraId="21683ED7">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restart"/>
            <w:tcBorders>
              <w:top w:val="single" w:color="auto" w:sz="4" w:space="0"/>
            </w:tcBorders>
            <w:shd w:val="clear" w:color="auto" w:fill="auto"/>
            <w:vAlign w:val="center"/>
          </w:tcPr>
          <w:p w14:paraId="0BDA464D">
            <w:pPr>
              <w:widowControl/>
              <w:shd w:val="clear"/>
              <w:spacing w:line="240" w:lineRule="exact"/>
              <w:jc w:val="center"/>
              <w:rPr>
                <w:rFonts w:ascii="仿宋_GB2312" w:hAnsi="Times New Roman" w:eastAsia="仿宋_GB2312" w:cs="Times New Roman"/>
                <w:b/>
                <w:bCs/>
                <w:color w:val="auto"/>
                <w:kern w:val="0"/>
                <w:sz w:val="18"/>
                <w:szCs w:val="18"/>
                <w:highlight w:val="none"/>
              </w:rPr>
            </w:pPr>
            <w:r>
              <w:rPr>
                <w:rFonts w:hint="eastAsia" w:ascii="仿宋_GB2312" w:hAnsi="Times New Roman" w:eastAsia="仿宋_GB2312" w:cs="Times New Roman"/>
                <w:b/>
                <w:bCs/>
                <w:color w:val="auto"/>
                <w:kern w:val="0"/>
                <w:sz w:val="18"/>
                <w:szCs w:val="18"/>
                <w:highlight w:val="none"/>
              </w:rPr>
              <w:t>教师教育课程</w:t>
            </w:r>
          </w:p>
        </w:tc>
      </w:tr>
      <w:tr w14:paraId="0FBB91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3BBFDB78">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N121404</w:t>
            </w:r>
          </w:p>
        </w:tc>
        <w:tc>
          <w:tcPr>
            <w:tcW w:w="989" w:type="pct"/>
            <w:shd w:val="clear" w:color="auto" w:fill="auto"/>
            <w:vAlign w:val="center"/>
          </w:tcPr>
          <w:p w14:paraId="4A7D4CF4">
            <w:pPr>
              <w:widowControl/>
              <w:shd w:val="clear"/>
              <w:spacing w:line="240" w:lineRule="exact"/>
              <w:jc w:val="left"/>
              <w:rPr>
                <w:rFonts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教育学概论</w:t>
            </w:r>
          </w:p>
        </w:tc>
        <w:tc>
          <w:tcPr>
            <w:tcW w:w="424" w:type="pct"/>
            <w:shd w:val="clear" w:color="auto" w:fill="auto"/>
            <w:vAlign w:val="center"/>
          </w:tcPr>
          <w:p w14:paraId="08A35628">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shd w:val="clear" w:color="auto" w:fill="auto"/>
            <w:vAlign w:val="center"/>
          </w:tcPr>
          <w:p w14:paraId="33795C86">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shd w:val="clear" w:color="auto" w:fill="auto"/>
            <w:vAlign w:val="center"/>
          </w:tcPr>
          <w:p w14:paraId="4DE98D20">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shd w:val="clear" w:color="auto" w:fill="auto"/>
            <w:vAlign w:val="center"/>
          </w:tcPr>
          <w:p w14:paraId="488F413E">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shd w:val="clear" w:color="auto" w:fill="auto"/>
            <w:vAlign w:val="center"/>
          </w:tcPr>
          <w:p w14:paraId="450C11A3">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123E33DC">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shd w:val="clear" w:color="auto" w:fill="auto"/>
            <w:vAlign w:val="center"/>
          </w:tcPr>
          <w:p w14:paraId="35D92CB4">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308" w:type="pct"/>
            <w:shd w:val="clear" w:color="auto" w:fill="auto"/>
            <w:vAlign w:val="center"/>
          </w:tcPr>
          <w:p w14:paraId="254BE80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rPr>
              <w:t>2</w:t>
            </w:r>
          </w:p>
        </w:tc>
        <w:tc>
          <w:tcPr>
            <w:tcW w:w="324" w:type="pct"/>
            <w:shd w:val="clear" w:color="auto" w:fill="auto"/>
            <w:vAlign w:val="center"/>
          </w:tcPr>
          <w:p w14:paraId="675D70BE">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1653AC65">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48ADFA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658C3792">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N121405</w:t>
            </w:r>
          </w:p>
        </w:tc>
        <w:tc>
          <w:tcPr>
            <w:tcW w:w="989" w:type="pct"/>
            <w:shd w:val="clear" w:color="auto" w:fill="auto"/>
            <w:vAlign w:val="center"/>
          </w:tcPr>
          <w:p w14:paraId="7287B867">
            <w:pPr>
              <w:widowControl/>
              <w:shd w:val="clear"/>
              <w:spacing w:line="240" w:lineRule="exact"/>
              <w:jc w:val="left"/>
              <w:rPr>
                <w:rFonts w:hint="eastAsia" w:ascii="仿宋_GB2312" w:eastAsia="仿宋_GB2312" w:hAnsiTheme="minorHAnsi" w:cstheme="minorBidi"/>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课程与教学论</w:t>
            </w:r>
          </w:p>
        </w:tc>
        <w:tc>
          <w:tcPr>
            <w:tcW w:w="424" w:type="pct"/>
            <w:shd w:val="clear" w:color="auto" w:fill="auto"/>
            <w:vAlign w:val="center"/>
          </w:tcPr>
          <w:p w14:paraId="50BAA33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shd w:val="clear" w:color="auto" w:fill="auto"/>
            <w:vAlign w:val="center"/>
          </w:tcPr>
          <w:p w14:paraId="2BC01DC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shd w:val="clear" w:color="auto" w:fill="auto"/>
            <w:vAlign w:val="center"/>
          </w:tcPr>
          <w:p w14:paraId="4D0BE8C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shd w:val="clear" w:color="auto" w:fill="auto"/>
            <w:vAlign w:val="center"/>
          </w:tcPr>
          <w:p w14:paraId="7F3BF8BB">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shd w:val="clear" w:color="auto" w:fill="auto"/>
            <w:vAlign w:val="center"/>
          </w:tcPr>
          <w:p w14:paraId="695B8A2A">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085A569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shd w:val="clear" w:color="auto" w:fill="auto"/>
            <w:vAlign w:val="center"/>
          </w:tcPr>
          <w:p w14:paraId="382BDD6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08" w:type="pct"/>
            <w:shd w:val="clear" w:color="auto" w:fill="auto"/>
            <w:vAlign w:val="center"/>
          </w:tcPr>
          <w:p w14:paraId="287D568D">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shd w:val="clear" w:color="auto" w:fill="auto"/>
            <w:vAlign w:val="center"/>
          </w:tcPr>
          <w:p w14:paraId="73C96FAA">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380E7078">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510F87A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4A023E31">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N121406</w:t>
            </w:r>
          </w:p>
        </w:tc>
        <w:tc>
          <w:tcPr>
            <w:tcW w:w="989" w:type="pct"/>
            <w:shd w:val="clear" w:color="auto" w:fill="auto"/>
            <w:vAlign w:val="center"/>
          </w:tcPr>
          <w:p w14:paraId="1AD6C5C2">
            <w:pPr>
              <w:widowControl/>
              <w:shd w:val="clear"/>
              <w:spacing w:line="240" w:lineRule="exact"/>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宋体"/>
                <w:color w:val="auto"/>
                <w:kern w:val="0"/>
                <w:sz w:val="18"/>
                <w:szCs w:val="18"/>
                <w:highlight w:val="none"/>
              </w:rPr>
              <w:t>中国现当代文学</w:t>
            </w:r>
          </w:p>
        </w:tc>
        <w:tc>
          <w:tcPr>
            <w:tcW w:w="424" w:type="pct"/>
            <w:shd w:val="clear" w:color="auto" w:fill="auto"/>
            <w:vAlign w:val="center"/>
          </w:tcPr>
          <w:p w14:paraId="0C11DB18">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shd w:val="clear" w:color="auto" w:fill="auto"/>
            <w:vAlign w:val="center"/>
          </w:tcPr>
          <w:p w14:paraId="3935598D">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1F94F98F">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6198646F">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9" w:type="pct"/>
            <w:shd w:val="clear" w:color="auto" w:fill="auto"/>
            <w:vAlign w:val="center"/>
          </w:tcPr>
          <w:p w14:paraId="69E8312C">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0B77132A">
            <w:pPr>
              <w:shd w:val="clear"/>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shd w:val="clear" w:color="auto" w:fill="auto"/>
            <w:vAlign w:val="center"/>
          </w:tcPr>
          <w:p w14:paraId="198D09AF">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08" w:type="pct"/>
            <w:shd w:val="clear" w:color="auto" w:fill="auto"/>
            <w:vAlign w:val="center"/>
          </w:tcPr>
          <w:p w14:paraId="664F209A">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615A16D7">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shd w:val="clear" w:color="auto" w:fill="auto"/>
            <w:vAlign w:val="center"/>
          </w:tcPr>
          <w:p w14:paraId="478B4665">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6BDD385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27F98F01">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N121407</w:t>
            </w:r>
          </w:p>
        </w:tc>
        <w:tc>
          <w:tcPr>
            <w:tcW w:w="989" w:type="pct"/>
            <w:shd w:val="clear" w:color="auto" w:fill="auto"/>
            <w:vAlign w:val="center"/>
          </w:tcPr>
          <w:p w14:paraId="3DADB224">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中国教育史</w:t>
            </w:r>
          </w:p>
        </w:tc>
        <w:tc>
          <w:tcPr>
            <w:tcW w:w="424" w:type="pct"/>
            <w:shd w:val="clear" w:color="auto" w:fill="auto"/>
            <w:vAlign w:val="center"/>
          </w:tcPr>
          <w:p w14:paraId="56ABA4E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shd w:val="clear" w:color="auto" w:fill="auto"/>
            <w:vAlign w:val="center"/>
          </w:tcPr>
          <w:p w14:paraId="5C4E86C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shd w:val="clear" w:color="auto" w:fill="auto"/>
            <w:vAlign w:val="center"/>
          </w:tcPr>
          <w:p w14:paraId="1155D7D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shd w:val="clear" w:color="auto" w:fill="auto"/>
            <w:vAlign w:val="center"/>
          </w:tcPr>
          <w:p w14:paraId="0CD3548C">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shd w:val="clear" w:color="auto" w:fill="auto"/>
            <w:vAlign w:val="center"/>
          </w:tcPr>
          <w:p w14:paraId="509D2A6E">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71A89FDA">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一</w:t>
            </w:r>
          </w:p>
        </w:tc>
        <w:tc>
          <w:tcPr>
            <w:tcW w:w="294" w:type="pct"/>
            <w:shd w:val="clear" w:color="auto" w:fill="auto"/>
            <w:vAlign w:val="center"/>
          </w:tcPr>
          <w:p w14:paraId="1310CFE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08" w:type="pct"/>
            <w:shd w:val="clear" w:color="auto" w:fill="auto"/>
            <w:vAlign w:val="center"/>
          </w:tcPr>
          <w:p w14:paraId="1B14656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shd w:val="clear" w:color="auto" w:fill="auto"/>
            <w:vAlign w:val="center"/>
          </w:tcPr>
          <w:p w14:paraId="15B5B13E">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shd w:val="clear" w:color="auto" w:fill="auto"/>
            <w:vAlign w:val="center"/>
          </w:tcPr>
          <w:p w14:paraId="15E38200">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r>
      <w:tr w14:paraId="3EA9DF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5B135ACC">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N121408</w:t>
            </w:r>
          </w:p>
        </w:tc>
        <w:tc>
          <w:tcPr>
            <w:tcW w:w="989" w:type="pct"/>
            <w:shd w:val="clear" w:color="auto" w:fill="auto"/>
            <w:vAlign w:val="center"/>
          </w:tcPr>
          <w:p w14:paraId="0688435F">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外国教育史</w:t>
            </w:r>
          </w:p>
        </w:tc>
        <w:tc>
          <w:tcPr>
            <w:tcW w:w="424" w:type="pct"/>
            <w:shd w:val="clear" w:color="auto" w:fill="auto"/>
            <w:vAlign w:val="center"/>
          </w:tcPr>
          <w:p w14:paraId="1B6CA520">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shd w:val="clear" w:color="auto" w:fill="auto"/>
            <w:vAlign w:val="center"/>
          </w:tcPr>
          <w:p w14:paraId="18536C7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shd w:val="clear" w:color="auto" w:fill="auto"/>
            <w:vAlign w:val="center"/>
          </w:tcPr>
          <w:p w14:paraId="17B4828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shd w:val="clear" w:color="auto" w:fill="auto"/>
            <w:vAlign w:val="center"/>
          </w:tcPr>
          <w:p w14:paraId="3F39D0DC">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shd w:val="clear" w:color="auto" w:fill="auto"/>
            <w:vAlign w:val="center"/>
          </w:tcPr>
          <w:p w14:paraId="66C78114">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0F9C8A0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二</w:t>
            </w:r>
          </w:p>
        </w:tc>
        <w:tc>
          <w:tcPr>
            <w:tcW w:w="294" w:type="pct"/>
            <w:shd w:val="clear" w:color="auto" w:fill="auto"/>
            <w:vAlign w:val="center"/>
          </w:tcPr>
          <w:p w14:paraId="04E682A7">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308" w:type="pct"/>
            <w:shd w:val="clear" w:color="auto" w:fill="auto"/>
            <w:vAlign w:val="center"/>
          </w:tcPr>
          <w:p w14:paraId="0CB416B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shd w:val="clear" w:color="auto" w:fill="auto"/>
            <w:vAlign w:val="center"/>
          </w:tcPr>
          <w:p w14:paraId="19AF1EA6">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shd w:val="clear" w:color="auto" w:fill="auto"/>
            <w:vAlign w:val="center"/>
          </w:tcPr>
          <w:p w14:paraId="13A3559D">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r>
      <w:tr w14:paraId="4B5A42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0685C01A">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N12140</w:t>
            </w:r>
            <w:r>
              <w:rPr>
                <w:rFonts w:hint="eastAsia" w:ascii="仿宋_GB2312" w:hAnsi="宋体" w:eastAsia="仿宋_GB2312" w:cs="仿宋_GB2312"/>
                <w:color w:val="auto"/>
                <w:kern w:val="0"/>
                <w:sz w:val="18"/>
                <w:szCs w:val="18"/>
                <w:highlight w:val="none"/>
                <w:lang w:val="en-US" w:eastAsia="zh-CN" w:bidi="ar"/>
              </w:rPr>
              <w:t>9</w:t>
            </w:r>
          </w:p>
        </w:tc>
        <w:tc>
          <w:tcPr>
            <w:tcW w:w="989" w:type="pct"/>
            <w:shd w:val="clear" w:color="auto" w:fill="auto"/>
            <w:vAlign w:val="center"/>
          </w:tcPr>
          <w:p w14:paraId="2DF12156">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eastAsia="仿宋_GB2312"/>
                <w:color w:val="auto"/>
                <w:kern w:val="0"/>
                <w:sz w:val="18"/>
                <w:szCs w:val="18"/>
                <w:highlight w:val="none"/>
              </w:rPr>
              <w:t>教育心理学</w:t>
            </w:r>
          </w:p>
        </w:tc>
        <w:tc>
          <w:tcPr>
            <w:tcW w:w="424" w:type="pct"/>
            <w:shd w:val="clear" w:color="auto" w:fill="auto"/>
            <w:vAlign w:val="center"/>
          </w:tcPr>
          <w:p w14:paraId="55624DD8">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451" w:type="pct"/>
            <w:shd w:val="clear" w:color="auto" w:fill="auto"/>
            <w:vAlign w:val="center"/>
          </w:tcPr>
          <w:p w14:paraId="7C02DA3F">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5" w:type="pct"/>
            <w:shd w:val="clear" w:color="auto" w:fill="auto"/>
            <w:vAlign w:val="center"/>
          </w:tcPr>
          <w:p w14:paraId="6AF65354">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32</w:t>
            </w:r>
          </w:p>
        </w:tc>
        <w:tc>
          <w:tcPr>
            <w:tcW w:w="316" w:type="pct"/>
            <w:shd w:val="clear" w:color="auto" w:fill="auto"/>
            <w:vAlign w:val="center"/>
          </w:tcPr>
          <w:p w14:paraId="256344BE">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9" w:type="pct"/>
            <w:shd w:val="clear" w:color="auto" w:fill="auto"/>
            <w:vAlign w:val="center"/>
          </w:tcPr>
          <w:p w14:paraId="18E69829">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6B6BF74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二</w:t>
            </w:r>
          </w:p>
        </w:tc>
        <w:tc>
          <w:tcPr>
            <w:tcW w:w="294" w:type="pct"/>
            <w:shd w:val="clear" w:color="auto" w:fill="auto"/>
            <w:vAlign w:val="center"/>
          </w:tcPr>
          <w:p w14:paraId="0D5518AA">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308" w:type="pct"/>
            <w:shd w:val="clear" w:color="auto" w:fill="auto"/>
            <w:vAlign w:val="center"/>
          </w:tcPr>
          <w:p w14:paraId="462F40F9">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shd w:val="clear" w:color="auto" w:fill="auto"/>
            <w:vAlign w:val="center"/>
          </w:tcPr>
          <w:p w14:paraId="4D24D6B5">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restart"/>
            <w:shd w:val="clear" w:color="auto" w:fill="auto"/>
            <w:vAlign w:val="center"/>
          </w:tcPr>
          <w:p w14:paraId="634F7C2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b/>
                <w:bCs/>
                <w:color w:val="auto"/>
                <w:kern w:val="0"/>
                <w:sz w:val="18"/>
                <w:szCs w:val="18"/>
                <w:highlight w:val="none"/>
              </w:rPr>
              <w:t>教师教育课程</w:t>
            </w:r>
          </w:p>
        </w:tc>
      </w:tr>
      <w:tr w14:paraId="48D594E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25A2B04D">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w:t>
            </w:r>
            <w:r>
              <w:rPr>
                <w:rFonts w:hint="eastAsia" w:ascii="仿宋_GB2312" w:hAnsi="宋体" w:eastAsia="仿宋_GB2312" w:cs="仿宋_GB2312"/>
                <w:color w:val="auto"/>
                <w:kern w:val="0"/>
                <w:sz w:val="18"/>
                <w:szCs w:val="18"/>
                <w:highlight w:val="none"/>
                <w:lang w:val="en-US" w:eastAsia="zh-CN" w:bidi="ar"/>
              </w:rPr>
              <w:t>10</w:t>
            </w:r>
          </w:p>
        </w:tc>
        <w:tc>
          <w:tcPr>
            <w:tcW w:w="989" w:type="pct"/>
            <w:shd w:val="clear" w:color="auto" w:fill="auto"/>
            <w:vAlign w:val="center"/>
          </w:tcPr>
          <w:p w14:paraId="1EABBA33">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宋体"/>
                <w:color w:val="auto"/>
                <w:kern w:val="0"/>
                <w:sz w:val="18"/>
                <w:szCs w:val="18"/>
                <w:highlight w:val="none"/>
              </w:rPr>
              <w:t>现代教育技术</w:t>
            </w:r>
          </w:p>
        </w:tc>
        <w:tc>
          <w:tcPr>
            <w:tcW w:w="424" w:type="pct"/>
            <w:shd w:val="clear" w:color="auto" w:fill="auto"/>
            <w:vAlign w:val="center"/>
          </w:tcPr>
          <w:p w14:paraId="2F086B47">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1.5</w:t>
            </w:r>
          </w:p>
        </w:tc>
        <w:tc>
          <w:tcPr>
            <w:tcW w:w="451" w:type="pct"/>
            <w:shd w:val="clear" w:color="auto" w:fill="auto"/>
            <w:vAlign w:val="center"/>
          </w:tcPr>
          <w:p w14:paraId="5662A66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32</w:t>
            </w:r>
          </w:p>
        </w:tc>
        <w:tc>
          <w:tcPr>
            <w:tcW w:w="315" w:type="pct"/>
            <w:shd w:val="clear" w:color="auto" w:fill="auto"/>
            <w:vAlign w:val="center"/>
          </w:tcPr>
          <w:p w14:paraId="10E5F45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16" w:type="pct"/>
            <w:shd w:val="clear" w:color="auto" w:fill="auto"/>
            <w:vAlign w:val="center"/>
          </w:tcPr>
          <w:p w14:paraId="68ABB821">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19" w:type="pct"/>
            <w:shd w:val="clear" w:color="auto" w:fill="auto"/>
            <w:vAlign w:val="center"/>
          </w:tcPr>
          <w:p w14:paraId="1236408F">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3E433031">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二</w:t>
            </w:r>
          </w:p>
        </w:tc>
        <w:tc>
          <w:tcPr>
            <w:tcW w:w="294" w:type="pct"/>
            <w:shd w:val="clear" w:color="auto" w:fill="auto"/>
            <w:vAlign w:val="center"/>
          </w:tcPr>
          <w:p w14:paraId="570943BD">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3</w:t>
            </w:r>
          </w:p>
        </w:tc>
        <w:tc>
          <w:tcPr>
            <w:tcW w:w="308" w:type="pct"/>
            <w:shd w:val="clear" w:color="auto" w:fill="auto"/>
            <w:vAlign w:val="center"/>
          </w:tcPr>
          <w:p w14:paraId="6ACF2E7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2</w:t>
            </w:r>
          </w:p>
        </w:tc>
        <w:tc>
          <w:tcPr>
            <w:tcW w:w="324" w:type="pct"/>
            <w:shd w:val="clear" w:color="auto" w:fill="auto"/>
            <w:vAlign w:val="center"/>
          </w:tcPr>
          <w:p w14:paraId="5F676593">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491CEF14">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2B7388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81" w:type="pct"/>
            <w:shd w:val="clear" w:color="auto" w:fill="auto"/>
            <w:vAlign w:val="center"/>
          </w:tcPr>
          <w:p w14:paraId="36F0947F">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N1214</w:t>
            </w:r>
            <w:r>
              <w:rPr>
                <w:rFonts w:hint="eastAsia" w:ascii="仿宋_GB2312" w:hAnsi="宋体" w:eastAsia="仿宋_GB2312" w:cs="仿宋_GB2312"/>
                <w:color w:val="auto"/>
                <w:kern w:val="0"/>
                <w:sz w:val="18"/>
                <w:szCs w:val="18"/>
                <w:highlight w:val="none"/>
                <w:lang w:val="en-US" w:eastAsia="zh-CN" w:bidi="ar"/>
              </w:rPr>
              <w:t>11</w:t>
            </w:r>
          </w:p>
        </w:tc>
        <w:tc>
          <w:tcPr>
            <w:tcW w:w="989" w:type="pct"/>
            <w:shd w:val="clear" w:color="auto" w:fill="auto"/>
            <w:vAlign w:val="center"/>
          </w:tcPr>
          <w:p w14:paraId="0D6981C5">
            <w:pPr>
              <w:widowControl/>
              <w:shd w:val="clear"/>
              <w:jc w:val="left"/>
              <w:textAlignment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教育哲学</w:t>
            </w:r>
          </w:p>
        </w:tc>
        <w:tc>
          <w:tcPr>
            <w:tcW w:w="424" w:type="pct"/>
            <w:shd w:val="clear" w:color="auto" w:fill="auto"/>
            <w:vAlign w:val="center"/>
          </w:tcPr>
          <w:p w14:paraId="2F2F5E19">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shd w:val="clear" w:color="auto" w:fill="auto"/>
            <w:vAlign w:val="center"/>
          </w:tcPr>
          <w:p w14:paraId="2BC91878">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2987109B">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71A856E1">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9" w:type="pct"/>
            <w:shd w:val="clear" w:color="auto" w:fill="auto"/>
            <w:vAlign w:val="center"/>
          </w:tcPr>
          <w:p w14:paraId="244353A3">
            <w:pPr>
              <w:shd w:val="clear"/>
              <w:jc w:val="center"/>
              <w:rPr>
                <w:rFonts w:ascii="仿宋_GB2312" w:hAnsi="Times New Roman" w:eastAsia="仿宋_GB2312" w:cs="Times New Roman"/>
                <w:color w:val="auto"/>
                <w:kern w:val="0"/>
                <w:sz w:val="18"/>
                <w:szCs w:val="18"/>
                <w:highlight w:val="none"/>
                <w:lang w:val="en-US" w:eastAsia="zh-CN" w:bidi="ar-SA"/>
              </w:rPr>
            </w:pPr>
          </w:p>
        </w:tc>
        <w:tc>
          <w:tcPr>
            <w:tcW w:w="287" w:type="pct"/>
            <w:shd w:val="clear" w:color="auto" w:fill="auto"/>
            <w:vAlign w:val="center"/>
          </w:tcPr>
          <w:p w14:paraId="21507DCD">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三</w:t>
            </w:r>
          </w:p>
        </w:tc>
        <w:tc>
          <w:tcPr>
            <w:tcW w:w="294" w:type="pct"/>
            <w:shd w:val="clear" w:color="auto" w:fill="auto"/>
            <w:vAlign w:val="center"/>
          </w:tcPr>
          <w:p w14:paraId="46DB43FB">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6</w:t>
            </w:r>
          </w:p>
        </w:tc>
        <w:tc>
          <w:tcPr>
            <w:tcW w:w="308" w:type="pct"/>
            <w:shd w:val="clear" w:color="auto" w:fill="auto"/>
            <w:vAlign w:val="center"/>
          </w:tcPr>
          <w:p w14:paraId="42BBF86E">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32034442">
            <w:pPr>
              <w:widowControl/>
              <w:shd w:val="clear"/>
              <w:spacing w:line="240" w:lineRule="exact"/>
              <w:jc w:val="center"/>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70CB3200">
            <w:pPr>
              <w:widowControl/>
              <w:shd w:val="clear"/>
              <w:spacing w:line="240" w:lineRule="exact"/>
              <w:jc w:val="center"/>
              <w:rPr>
                <w:rFonts w:ascii="仿宋_GB2312" w:hAnsi="Times New Roman" w:eastAsia="仿宋_GB2312" w:cs="Times New Roman"/>
                <w:color w:val="auto"/>
                <w:kern w:val="0"/>
                <w:sz w:val="18"/>
                <w:szCs w:val="18"/>
                <w:highlight w:val="none"/>
              </w:rPr>
            </w:pPr>
          </w:p>
        </w:tc>
      </w:tr>
    </w:tbl>
    <w:p w14:paraId="637DC338">
      <w:pPr>
        <w:shd w:val="clear"/>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br w:type="page"/>
      </w:r>
    </w:p>
    <w:p w14:paraId="63B1B0C2">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2.专业必修课2</w:t>
      </w:r>
      <w:r>
        <w:rPr>
          <w:rFonts w:hint="eastAsia" w:ascii="仿宋_GB2312" w:hAnsi="Times New Roman" w:eastAsia="仿宋_GB2312" w:cs="Times New Roman"/>
          <w:color w:val="auto"/>
          <w:sz w:val="24"/>
          <w:szCs w:val="24"/>
          <w:highlight w:val="none"/>
          <w:lang w:val="en-US" w:eastAsia="zh-CN"/>
        </w:rPr>
        <w:t>1.5</w:t>
      </w:r>
      <w:r>
        <w:rPr>
          <w:rFonts w:hint="eastAsia" w:ascii="仿宋_GB2312" w:hAnsi="Times New Roman" w:eastAsia="仿宋_GB2312" w:cs="Times New Roman"/>
          <w:color w:val="auto"/>
          <w:sz w:val="24"/>
          <w:szCs w:val="24"/>
          <w:highlight w:val="none"/>
        </w:rPr>
        <w:t>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857"/>
        <w:gridCol w:w="1854"/>
        <w:gridCol w:w="731"/>
        <w:gridCol w:w="778"/>
        <w:gridCol w:w="543"/>
        <w:gridCol w:w="545"/>
        <w:gridCol w:w="548"/>
        <w:gridCol w:w="500"/>
        <w:gridCol w:w="516"/>
        <w:gridCol w:w="516"/>
        <w:gridCol w:w="559"/>
        <w:gridCol w:w="670"/>
      </w:tblGrid>
      <w:tr w14:paraId="339C108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497" w:type="pct"/>
            <w:vMerge w:val="restart"/>
            <w:shd w:val="clear" w:color="auto" w:fill="auto"/>
            <w:vAlign w:val="center"/>
          </w:tcPr>
          <w:p w14:paraId="246143B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53DFCD0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075" w:type="pct"/>
            <w:vMerge w:val="restart"/>
            <w:shd w:val="clear" w:color="auto" w:fill="auto"/>
            <w:vAlign w:val="center"/>
          </w:tcPr>
          <w:p w14:paraId="4A21AD0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24" w:type="pct"/>
            <w:vMerge w:val="restart"/>
            <w:shd w:val="clear" w:color="auto" w:fill="auto"/>
            <w:vAlign w:val="center"/>
          </w:tcPr>
          <w:p w14:paraId="6FB3D6A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5B1C752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2E1B0AC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51" w:type="pct"/>
            <w:vMerge w:val="restart"/>
            <w:shd w:val="clear" w:color="auto" w:fill="auto"/>
            <w:vAlign w:val="center"/>
          </w:tcPr>
          <w:p w14:paraId="13D7D4E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192153C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4BEF949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49" w:type="pct"/>
            <w:gridSpan w:val="3"/>
            <w:shd w:val="clear" w:color="auto" w:fill="auto"/>
            <w:vAlign w:val="center"/>
          </w:tcPr>
          <w:p w14:paraId="374D9C5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290" w:type="pct"/>
            <w:vMerge w:val="restart"/>
            <w:shd w:val="clear" w:color="auto" w:fill="auto"/>
          </w:tcPr>
          <w:p w14:paraId="1FF96D9A">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299" w:type="pct"/>
            <w:vMerge w:val="restart"/>
            <w:shd w:val="clear" w:color="auto" w:fill="auto"/>
            <w:vAlign w:val="center"/>
          </w:tcPr>
          <w:p w14:paraId="6E3A061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52431654">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299" w:type="pct"/>
            <w:vMerge w:val="restart"/>
            <w:shd w:val="clear" w:color="auto" w:fill="auto"/>
            <w:vAlign w:val="center"/>
          </w:tcPr>
          <w:p w14:paraId="089B3DF5">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24" w:type="pct"/>
            <w:vMerge w:val="restart"/>
            <w:shd w:val="clear" w:color="auto" w:fill="auto"/>
            <w:vAlign w:val="center"/>
          </w:tcPr>
          <w:p w14:paraId="462E327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03A3971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2BF33CC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018E192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88" w:type="pct"/>
            <w:vMerge w:val="restart"/>
            <w:shd w:val="clear" w:color="auto" w:fill="auto"/>
            <w:vAlign w:val="center"/>
          </w:tcPr>
          <w:p w14:paraId="7742521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64826FB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497" w:type="pct"/>
            <w:vMerge w:val="continue"/>
            <w:tcBorders>
              <w:bottom w:val="single" w:color="auto" w:sz="4" w:space="0"/>
            </w:tcBorders>
            <w:shd w:val="clear" w:color="auto" w:fill="auto"/>
            <w:vAlign w:val="center"/>
          </w:tcPr>
          <w:p w14:paraId="4509DE3A">
            <w:pPr>
              <w:widowControl/>
              <w:shd w:val="clear"/>
              <w:jc w:val="left"/>
              <w:rPr>
                <w:rFonts w:ascii="仿宋_GB2312" w:hAnsi="宋体" w:eastAsia="仿宋_GB2312" w:cs="宋体"/>
                <w:color w:val="auto"/>
                <w:kern w:val="0"/>
                <w:szCs w:val="21"/>
                <w:highlight w:val="none"/>
              </w:rPr>
            </w:pPr>
          </w:p>
        </w:tc>
        <w:tc>
          <w:tcPr>
            <w:tcW w:w="1075" w:type="pct"/>
            <w:vMerge w:val="continue"/>
            <w:tcBorders>
              <w:bottom w:val="single" w:color="auto" w:sz="4" w:space="0"/>
            </w:tcBorders>
            <w:shd w:val="clear" w:color="auto" w:fill="auto"/>
            <w:vAlign w:val="center"/>
          </w:tcPr>
          <w:p w14:paraId="6131B494">
            <w:pPr>
              <w:widowControl/>
              <w:shd w:val="clear"/>
              <w:jc w:val="left"/>
              <w:rPr>
                <w:rFonts w:ascii="仿宋_GB2312" w:hAnsi="宋体" w:eastAsia="仿宋_GB2312" w:cs="宋体"/>
                <w:color w:val="auto"/>
                <w:kern w:val="0"/>
                <w:szCs w:val="21"/>
                <w:highlight w:val="none"/>
              </w:rPr>
            </w:pPr>
          </w:p>
        </w:tc>
        <w:tc>
          <w:tcPr>
            <w:tcW w:w="424" w:type="pct"/>
            <w:vMerge w:val="continue"/>
            <w:tcBorders>
              <w:bottom w:val="single" w:color="auto" w:sz="4" w:space="0"/>
            </w:tcBorders>
            <w:shd w:val="clear" w:color="auto" w:fill="auto"/>
            <w:vAlign w:val="center"/>
          </w:tcPr>
          <w:p w14:paraId="50630D66">
            <w:pPr>
              <w:widowControl/>
              <w:shd w:val="clear"/>
              <w:jc w:val="left"/>
              <w:rPr>
                <w:rFonts w:ascii="仿宋_GB2312" w:hAnsi="宋体" w:eastAsia="仿宋_GB2312" w:cs="宋体"/>
                <w:color w:val="auto"/>
                <w:kern w:val="0"/>
                <w:szCs w:val="21"/>
                <w:highlight w:val="none"/>
              </w:rPr>
            </w:pPr>
          </w:p>
        </w:tc>
        <w:tc>
          <w:tcPr>
            <w:tcW w:w="451" w:type="pct"/>
            <w:vMerge w:val="continue"/>
            <w:tcBorders>
              <w:bottom w:val="single" w:color="auto" w:sz="4" w:space="0"/>
            </w:tcBorders>
            <w:shd w:val="clear" w:color="auto" w:fill="auto"/>
            <w:vAlign w:val="center"/>
          </w:tcPr>
          <w:p w14:paraId="12D4F8B1">
            <w:pPr>
              <w:widowControl/>
              <w:shd w:val="clear"/>
              <w:jc w:val="left"/>
              <w:rPr>
                <w:rFonts w:ascii="仿宋_GB2312" w:hAnsi="宋体" w:eastAsia="仿宋_GB2312" w:cs="宋体"/>
                <w:color w:val="auto"/>
                <w:kern w:val="0"/>
                <w:szCs w:val="21"/>
                <w:highlight w:val="none"/>
              </w:rPr>
            </w:pPr>
          </w:p>
        </w:tc>
        <w:tc>
          <w:tcPr>
            <w:tcW w:w="315" w:type="pct"/>
            <w:tcBorders>
              <w:bottom w:val="single" w:color="auto" w:sz="4" w:space="0"/>
            </w:tcBorders>
            <w:shd w:val="clear" w:color="auto" w:fill="auto"/>
            <w:vAlign w:val="center"/>
          </w:tcPr>
          <w:p w14:paraId="495C1D9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6" w:type="pct"/>
            <w:tcBorders>
              <w:bottom w:val="single" w:color="auto" w:sz="4" w:space="0"/>
            </w:tcBorders>
            <w:shd w:val="clear" w:color="auto" w:fill="auto"/>
            <w:vAlign w:val="center"/>
          </w:tcPr>
          <w:p w14:paraId="08A927A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7" w:type="pct"/>
            <w:tcBorders>
              <w:bottom w:val="single" w:color="auto" w:sz="4" w:space="0"/>
            </w:tcBorders>
            <w:shd w:val="clear" w:color="auto" w:fill="auto"/>
            <w:vAlign w:val="center"/>
          </w:tcPr>
          <w:p w14:paraId="3F5330B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290" w:type="pct"/>
            <w:vMerge w:val="continue"/>
            <w:tcBorders>
              <w:bottom w:val="single" w:color="auto" w:sz="4" w:space="0"/>
            </w:tcBorders>
            <w:shd w:val="clear" w:color="auto" w:fill="auto"/>
          </w:tcPr>
          <w:p w14:paraId="071684D0">
            <w:pPr>
              <w:widowControl/>
              <w:shd w:val="clear"/>
              <w:jc w:val="center"/>
              <w:rPr>
                <w:rFonts w:ascii="仿宋_GB2312" w:hAnsi="宋体" w:eastAsia="仿宋_GB2312" w:cs="宋体"/>
                <w:b/>
                <w:color w:val="auto"/>
                <w:kern w:val="0"/>
                <w:szCs w:val="21"/>
                <w:highlight w:val="none"/>
              </w:rPr>
            </w:pPr>
          </w:p>
        </w:tc>
        <w:tc>
          <w:tcPr>
            <w:tcW w:w="299" w:type="pct"/>
            <w:vMerge w:val="continue"/>
            <w:tcBorders>
              <w:bottom w:val="single" w:color="auto" w:sz="4" w:space="0"/>
            </w:tcBorders>
            <w:shd w:val="clear" w:color="auto" w:fill="auto"/>
          </w:tcPr>
          <w:p w14:paraId="4B076D8E">
            <w:pPr>
              <w:widowControl/>
              <w:shd w:val="clear"/>
              <w:jc w:val="center"/>
              <w:rPr>
                <w:rFonts w:ascii="仿宋_GB2312" w:hAnsi="宋体" w:eastAsia="仿宋_GB2312" w:cs="宋体"/>
                <w:b/>
                <w:color w:val="auto"/>
                <w:kern w:val="0"/>
                <w:szCs w:val="21"/>
                <w:highlight w:val="none"/>
              </w:rPr>
            </w:pPr>
          </w:p>
        </w:tc>
        <w:tc>
          <w:tcPr>
            <w:tcW w:w="299" w:type="pct"/>
            <w:vMerge w:val="continue"/>
            <w:tcBorders>
              <w:bottom w:val="single" w:color="auto" w:sz="4" w:space="0"/>
            </w:tcBorders>
            <w:shd w:val="clear" w:color="auto" w:fill="auto"/>
          </w:tcPr>
          <w:p w14:paraId="2705A134">
            <w:pPr>
              <w:widowControl/>
              <w:shd w:val="clear"/>
              <w:jc w:val="center"/>
              <w:rPr>
                <w:rFonts w:ascii="仿宋_GB2312" w:hAnsi="宋体" w:eastAsia="仿宋_GB2312" w:cs="宋体"/>
                <w:b/>
                <w:color w:val="auto"/>
                <w:kern w:val="0"/>
                <w:szCs w:val="21"/>
                <w:highlight w:val="none"/>
              </w:rPr>
            </w:pPr>
          </w:p>
        </w:tc>
        <w:tc>
          <w:tcPr>
            <w:tcW w:w="324" w:type="pct"/>
            <w:vMerge w:val="continue"/>
            <w:tcBorders>
              <w:bottom w:val="single" w:color="auto" w:sz="4" w:space="0"/>
            </w:tcBorders>
            <w:shd w:val="clear" w:color="auto" w:fill="auto"/>
            <w:vAlign w:val="center"/>
          </w:tcPr>
          <w:p w14:paraId="31202C57">
            <w:pPr>
              <w:widowControl/>
              <w:shd w:val="clear"/>
              <w:jc w:val="left"/>
              <w:rPr>
                <w:rFonts w:ascii="仿宋_GB2312" w:hAnsi="宋体" w:eastAsia="仿宋_GB2312" w:cs="宋体"/>
                <w:color w:val="auto"/>
                <w:kern w:val="0"/>
                <w:szCs w:val="21"/>
                <w:highlight w:val="none"/>
              </w:rPr>
            </w:pPr>
          </w:p>
        </w:tc>
        <w:tc>
          <w:tcPr>
            <w:tcW w:w="388" w:type="pct"/>
            <w:vMerge w:val="continue"/>
            <w:tcBorders>
              <w:bottom w:val="single" w:color="auto" w:sz="4" w:space="0"/>
            </w:tcBorders>
            <w:shd w:val="clear" w:color="auto" w:fill="auto"/>
            <w:vAlign w:val="center"/>
          </w:tcPr>
          <w:p w14:paraId="54B83AAC">
            <w:pPr>
              <w:widowControl/>
              <w:shd w:val="clear"/>
              <w:jc w:val="left"/>
              <w:rPr>
                <w:rFonts w:ascii="仿宋_GB2312" w:hAnsi="宋体" w:eastAsia="仿宋_GB2312" w:cs="宋体"/>
                <w:color w:val="auto"/>
                <w:kern w:val="0"/>
                <w:szCs w:val="21"/>
                <w:highlight w:val="none"/>
              </w:rPr>
            </w:pPr>
          </w:p>
        </w:tc>
      </w:tr>
      <w:tr w14:paraId="7E17BD0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68B2715F">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N131401</w:t>
            </w:r>
          </w:p>
        </w:tc>
        <w:tc>
          <w:tcPr>
            <w:tcW w:w="1075" w:type="pct"/>
            <w:shd w:val="clear" w:color="auto" w:fill="auto"/>
            <w:vAlign w:val="center"/>
          </w:tcPr>
          <w:p w14:paraId="56022A5C">
            <w:pPr>
              <w:widowControl/>
              <w:shd w:val="clear"/>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教师书写技能1</w:t>
            </w:r>
          </w:p>
        </w:tc>
        <w:tc>
          <w:tcPr>
            <w:tcW w:w="424" w:type="pct"/>
            <w:shd w:val="clear" w:color="auto" w:fill="auto"/>
            <w:vAlign w:val="center"/>
          </w:tcPr>
          <w:p w14:paraId="59F3B058">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451" w:type="pct"/>
            <w:shd w:val="clear" w:color="auto" w:fill="auto"/>
            <w:vAlign w:val="center"/>
          </w:tcPr>
          <w:p w14:paraId="181D5858">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30987143">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6" w:type="pct"/>
            <w:shd w:val="clear" w:color="auto" w:fill="auto"/>
            <w:vAlign w:val="center"/>
          </w:tcPr>
          <w:p w14:paraId="224E5B35">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4DAE5993">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290" w:type="pct"/>
            <w:shd w:val="clear" w:color="auto" w:fill="auto"/>
            <w:vAlign w:val="center"/>
          </w:tcPr>
          <w:p w14:paraId="0D0BFBDB">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9" w:type="pct"/>
            <w:shd w:val="clear" w:color="auto" w:fill="auto"/>
            <w:vAlign w:val="center"/>
          </w:tcPr>
          <w:p w14:paraId="79288141">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w:t>
            </w:r>
          </w:p>
        </w:tc>
        <w:tc>
          <w:tcPr>
            <w:tcW w:w="299" w:type="pct"/>
            <w:shd w:val="clear" w:color="auto" w:fill="auto"/>
            <w:vAlign w:val="center"/>
          </w:tcPr>
          <w:p w14:paraId="3D928EB2">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7775D055">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388" w:type="pct"/>
            <w:vMerge w:val="restart"/>
            <w:shd w:val="clear" w:color="auto" w:fill="auto"/>
            <w:vAlign w:val="center"/>
          </w:tcPr>
          <w:p w14:paraId="37EA6E8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b/>
                <w:bCs/>
                <w:color w:val="auto"/>
                <w:kern w:val="0"/>
                <w:sz w:val="18"/>
                <w:szCs w:val="18"/>
                <w:highlight w:val="none"/>
              </w:rPr>
              <w:t>教师教育课程</w:t>
            </w:r>
          </w:p>
        </w:tc>
      </w:tr>
      <w:tr w14:paraId="72120C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7CC3A6BA">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N131402</w:t>
            </w:r>
          </w:p>
        </w:tc>
        <w:tc>
          <w:tcPr>
            <w:tcW w:w="1075" w:type="pct"/>
            <w:shd w:val="clear" w:color="auto" w:fill="auto"/>
            <w:vAlign w:val="center"/>
          </w:tcPr>
          <w:p w14:paraId="2059ADA5">
            <w:pPr>
              <w:widowControl/>
              <w:shd w:val="clear"/>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教师职业道德与教育政策法规</w:t>
            </w:r>
          </w:p>
        </w:tc>
        <w:tc>
          <w:tcPr>
            <w:tcW w:w="424" w:type="pct"/>
            <w:shd w:val="clear" w:color="auto" w:fill="auto"/>
            <w:vAlign w:val="center"/>
          </w:tcPr>
          <w:p w14:paraId="16CA548A">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shd w:val="clear" w:color="auto" w:fill="auto"/>
            <w:vAlign w:val="center"/>
          </w:tcPr>
          <w:p w14:paraId="3C50F64A">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125CB0A2">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3BA23251">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5685FEB9">
            <w:pPr>
              <w:shd w:val="clear"/>
              <w:jc w:val="center"/>
              <w:rPr>
                <w:rFonts w:ascii="仿宋_GB2312" w:hAnsi="Times New Roman" w:eastAsia="仿宋_GB2312" w:cs="Times New Roman"/>
                <w:color w:val="auto"/>
                <w:kern w:val="0"/>
                <w:sz w:val="18"/>
                <w:szCs w:val="18"/>
                <w:highlight w:val="none"/>
                <w:lang w:val="en-US" w:eastAsia="zh-CN" w:bidi="ar-SA"/>
              </w:rPr>
            </w:pPr>
          </w:p>
        </w:tc>
        <w:tc>
          <w:tcPr>
            <w:tcW w:w="290" w:type="pct"/>
            <w:shd w:val="clear" w:color="auto" w:fill="auto"/>
            <w:vAlign w:val="center"/>
          </w:tcPr>
          <w:p w14:paraId="5AF00C5E">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一</w:t>
            </w:r>
          </w:p>
        </w:tc>
        <w:tc>
          <w:tcPr>
            <w:tcW w:w="299" w:type="pct"/>
            <w:shd w:val="clear" w:color="auto" w:fill="auto"/>
            <w:vAlign w:val="center"/>
          </w:tcPr>
          <w:p w14:paraId="16D1304F">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299" w:type="pct"/>
            <w:shd w:val="clear" w:color="auto" w:fill="auto"/>
            <w:vAlign w:val="center"/>
          </w:tcPr>
          <w:p w14:paraId="4FD841CF">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2D4AEA58">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0A58CE88">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646345B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49F44A0A">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w:t>
            </w:r>
            <w:r>
              <w:rPr>
                <w:rFonts w:hint="eastAsia" w:ascii="仿宋_GB2312" w:hAnsi="宋体" w:eastAsia="仿宋_GB2312" w:cs="仿宋_GB2312"/>
                <w:color w:val="auto"/>
                <w:kern w:val="0"/>
                <w:sz w:val="18"/>
                <w:szCs w:val="18"/>
                <w:highlight w:val="none"/>
                <w:lang w:val="en-US" w:eastAsia="zh-CN" w:bidi="ar"/>
              </w:rPr>
              <w:t>3</w:t>
            </w:r>
          </w:p>
        </w:tc>
        <w:tc>
          <w:tcPr>
            <w:tcW w:w="1075" w:type="pct"/>
            <w:shd w:val="clear" w:color="auto" w:fill="auto"/>
            <w:vAlign w:val="center"/>
          </w:tcPr>
          <w:p w14:paraId="5E704586">
            <w:pPr>
              <w:widowControl/>
              <w:shd w:val="clear"/>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儿童发展心理学</w:t>
            </w:r>
          </w:p>
        </w:tc>
        <w:tc>
          <w:tcPr>
            <w:tcW w:w="424" w:type="pct"/>
            <w:shd w:val="clear" w:color="auto" w:fill="auto"/>
            <w:vAlign w:val="center"/>
          </w:tcPr>
          <w:p w14:paraId="01792F4A">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shd w:val="clear" w:color="auto" w:fill="auto"/>
            <w:vAlign w:val="center"/>
          </w:tcPr>
          <w:p w14:paraId="05BE0C4A">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5E64E872">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2F92D655">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6A0F462E">
            <w:pPr>
              <w:shd w:val="clear"/>
              <w:jc w:val="center"/>
              <w:rPr>
                <w:rFonts w:ascii="仿宋_GB2312" w:hAnsi="Times New Roman" w:eastAsia="仿宋_GB2312" w:cs="Times New Roman"/>
                <w:color w:val="auto"/>
                <w:kern w:val="0"/>
                <w:sz w:val="18"/>
                <w:szCs w:val="18"/>
                <w:highlight w:val="none"/>
                <w:lang w:val="en-US" w:eastAsia="zh-CN" w:bidi="ar-SA"/>
              </w:rPr>
            </w:pPr>
          </w:p>
        </w:tc>
        <w:tc>
          <w:tcPr>
            <w:tcW w:w="290" w:type="pct"/>
            <w:shd w:val="clear" w:color="auto" w:fill="auto"/>
            <w:vAlign w:val="center"/>
          </w:tcPr>
          <w:p w14:paraId="4F25FD24">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一</w:t>
            </w:r>
          </w:p>
        </w:tc>
        <w:tc>
          <w:tcPr>
            <w:tcW w:w="299" w:type="pct"/>
            <w:shd w:val="clear" w:color="auto" w:fill="auto"/>
            <w:vAlign w:val="center"/>
          </w:tcPr>
          <w:p w14:paraId="7E723A5F">
            <w:pPr>
              <w:widowControl/>
              <w:shd w:val="clear"/>
              <w:jc w:val="center"/>
              <w:textAlignment w:val="top"/>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2</w:t>
            </w:r>
          </w:p>
        </w:tc>
        <w:tc>
          <w:tcPr>
            <w:tcW w:w="299" w:type="pct"/>
            <w:shd w:val="clear" w:color="auto" w:fill="auto"/>
            <w:vAlign w:val="center"/>
          </w:tcPr>
          <w:p w14:paraId="4E9BF864">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5D468658">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346FF19C">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40F66F9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97" w:type="pct"/>
            <w:shd w:val="clear" w:color="auto" w:fill="auto"/>
            <w:vAlign w:val="center"/>
          </w:tcPr>
          <w:p w14:paraId="6539FFC9">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w:t>
            </w:r>
            <w:r>
              <w:rPr>
                <w:rFonts w:hint="eastAsia" w:ascii="仿宋_GB2312" w:hAnsi="宋体" w:eastAsia="仿宋_GB2312" w:cs="仿宋_GB2312"/>
                <w:color w:val="auto"/>
                <w:kern w:val="0"/>
                <w:sz w:val="18"/>
                <w:szCs w:val="18"/>
                <w:highlight w:val="none"/>
                <w:lang w:val="en-US" w:eastAsia="zh-CN" w:bidi="ar"/>
              </w:rPr>
              <w:t>4</w:t>
            </w:r>
          </w:p>
        </w:tc>
        <w:tc>
          <w:tcPr>
            <w:tcW w:w="1075" w:type="pct"/>
            <w:shd w:val="clear" w:color="auto" w:fill="auto"/>
            <w:vAlign w:val="center"/>
          </w:tcPr>
          <w:p w14:paraId="7A1B7CF7">
            <w:pPr>
              <w:widowControl/>
              <w:shd w:val="clear"/>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小学语文课程标准与教材研究</w:t>
            </w:r>
          </w:p>
        </w:tc>
        <w:tc>
          <w:tcPr>
            <w:tcW w:w="424" w:type="pct"/>
            <w:shd w:val="clear" w:color="auto" w:fill="auto"/>
            <w:vAlign w:val="center"/>
          </w:tcPr>
          <w:p w14:paraId="2845CA21">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45E8A71B">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0E10885B">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3A3806BA">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7418FC16">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290" w:type="pct"/>
            <w:shd w:val="clear" w:color="auto" w:fill="auto"/>
            <w:vAlign w:val="center"/>
          </w:tcPr>
          <w:p w14:paraId="4DEF2D8E">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4423CA4E">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w:t>
            </w:r>
          </w:p>
        </w:tc>
        <w:tc>
          <w:tcPr>
            <w:tcW w:w="299" w:type="pct"/>
            <w:shd w:val="clear" w:color="auto" w:fill="auto"/>
            <w:vAlign w:val="center"/>
          </w:tcPr>
          <w:p w14:paraId="6F2E434D">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343740CB">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388" w:type="pct"/>
            <w:vMerge w:val="continue"/>
            <w:shd w:val="clear" w:color="auto" w:fill="auto"/>
            <w:vAlign w:val="center"/>
          </w:tcPr>
          <w:p w14:paraId="7D53C734">
            <w:pPr>
              <w:widowControl/>
              <w:shd w:val="clear"/>
              <w:spacing w:line="240" w:lineRule="exact"/>
              <w:jc w:val="center"/>
              <w:rPr>
                <w:rFonts w:ascii="仿宋_GB2312" w:hAnsi="Times New Roman" w:eastAsia="仿宋_GB2312" w:cs="Times New Roman"/>
                <w:color w:val="auto"/>
                <w:kern w:val="0"/>
                <w:sz w:val="15"/>
                <w:szCs w:val="15"/>
                <w:highlight w:val="none"/>
              </w:rPr>
            </w:pPr>
          </w:p>
        </w:tc>
      </w:tr>
      <w:tr w14:paraId="3D21AD9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2EBC78B9">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w:t>
            </w:r>
            <w:r>
              <w:rPr>
                <w:rFonts w:hint="eastAsia" w:ascii="仿宋_GB2312" w:hAnsi="宋体" w:eastAsia="仿宋_GB2312" w:cs="仿宋_GB2312"/>
                <w:color w:val="auto"/>
                <w:kern w:val="0"/>
                <w:sz w:val="18"/>
                <w:szCs w:val="18"/>
                <w:highlight w:val="none"/>
                <w:lang w:val="en-US" w:eastAsia="zh-CN" w:bidi="ar"/>
              </w:rPr>
              <w:t>5</w:t>
            </w:r>
          </w:p>
        </w:tc>
        <w:tc>
          <w:tcPr>
            <w:tcW w:w="1075" w:type="pct"/>
            <w:shd w:val="clear" w:color="auto" w:fill="auto"/>
            <w:vAlign w:val="center"/>
          </w:tcPr>
          <w:p w14:paraId="570523B9">
            <w:pPr>
              <w:widowControl/>
              <w:shd w:val="clear"/>
              <w:spacing w:line="240" w:lineRule="exact"/>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小学数学课程标准与教材研究</w:t>
            </w:r>
          </w:p>
        </w:tc>
        <w:tc>
          <w:tcPr>
            <w:tcW w:w="424" w:type="pct"/>
            <w:shd w:val="clear" w:color="auto" w:fill="auto"/>
            <w:vAlign w:val="center"/>
          </w:tcPr>
          <w:p w14:paraId="70898A95">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311A34F6">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0BEAD81D">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05EBA04E">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049A4B42">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16</w:t>
            </w:r>
          </w:p>
        </w:tc>
        <w:tc>
          <w:tcPr>
            <w:tcW w:w="290" w:type="pct"/>
            <w:shd w:val="clear" w:color="auto" w:fill="auto"/>
            <w:vAlign w:val="center"/>
          </w:tcPr>
          <w:p w14:paraId="40C2A038">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68DD60B6">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w:t>
            </w:r>
          </w:p>
        </w:tc>
        <w:tc>
          <w:tcPr>
            <w:tcW w:w="299" w:type="pct"/>
            <w:shd w:val="clear" w:color="auto" w:fill="auto"/>
            <w:vAlign w:val="center"/>
          </w:tcPr>
          <w:p w14:paraId="0A7174C5">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379566FA">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考查</w:t>
            </w:r>
          </w:p>
        </w:tc>
        <w:tc>
          <w:tcPr>
            <w:tcW w:w="388" w:type="pct"/>
            <w:vMerge w:val="continue"/>
            <w:shd w:val="clear" w:color="auto" w:fill="auto"/>
            <w:vAlign w:val="center"/>
          </w:tcPr>
          <w:p w14:paraId="6B1356E3">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4937751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53C524E9">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N131406</w:t>
            </w:r>
          </w:p>
        </w:tc>
        <w:tc>
          <w:tcPr>
            <w:tcW w:w="1075" w:type="pct"/>
            <w:shd w:val="clear" w:color="auto" w:fill="auto"/>
            <w:vAlign w:val="center"/>
          </w:tcPr>
          <w:p w14:paraId="67037506">
            <w:pPr>
              <w:widowControl/>
              <w:shd w:val="clear"/>
              <w:jc w:val="left"/>
              <w:textAlignment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教育研究方法</w:t>
            </w:r>
          </w:p>
        </w:tc>
        <w:tc>
          <w:tcPr>
            <w:tcW w:w="424" w:type="pct"/>
            <w:shd w:val="clear" w:color="auto" w:fill="auto"/>
            <w:vAlign w:val="center"/>
          </w:tcPr>
          <w:p w14:paraId="4BD5572C">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451" w:type="pct"/>
            <w:shd w:val="clear" w:color="auto" w:fill="auto"/>
            <w:vAlign w:val="center"/>
          </w:tcPr>
          <w:p w14:paraId="591451E6">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49457395">
            <w:pPr>
              <w:widowControl/>
              <w:shd w:val="clear"/>
              <w:jc w:val="cente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106F996B">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7" w:type="pct"/>
            <w:shd w:val="clear" w:color="auto" w:fill="auto"/>
            <w:vAlign w:val="center"/>
          </w:tcPr>
          <w:p w14:paraId="78104F3F">
            <w:pPr>
              <w:shd w:val="clear"/>
              <w:jc w:val="center"/>
              <w:rPr>
                <w:rFonts w:ascii="仿宋_GB2312" w:hAnsi="Times New Roman" w:eastAsia="仿宋_GB2312" w:cs="Times New Roman"/>
                <w:color w:val="auto"/>
                <w:kern w:val="0"/>
                <w:sz w:val="18"/>
                <w:szCs w:val="18"/>
                <w:highlight w:val="none"/>
                <w:lang w:val="en-US" w:eastAsia="zh-CN" w:bidi="ar-SA"/>
              </w:rPr>
            </w:pPr>
          </w:p>
        </w:tc>
        <w:tc>
          <w:tcPr>
            <w:tcW w:w="290" w:type="pct"/>
            <w:shd w:val="clear" w:color="auto" w:fill="auto"/>
            <w:vAlign w:val="center"/>
          </w:tcPr>
          <w:p w14:paraId="0CD4C485">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0DA703F3">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67F5168A">
            <w:pPr>
              <w:widowControl/>
              <w:shd w:val="clear"/>
              <w:jc w:val="center"/>
              <w:textAlignment w:val="top"/>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3A351AFC">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52BD95EC">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31CC30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3E3C635D">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N131407</w:t>
            </w:r>
          </w:p>
        </w:tc>
        <w:tc>
          <w:tcPr>
            <w:tcW w:w="1075" w:type="pct"/>
            <w:shd w:val="clear" w:color="auto" w:fill="auto"/>
            <w:vAlign w:val="center"/>
          </w:tcPr>
          <w:p w14:paraId="615BCDE0">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☆小学语文教学设计</w:t>
            </w:r>
          </w:p>
        </w:tc>
        <w:tc>
          <w:tcPr>
            <w:tcW w:w="424" w:type="pct"/>
            <w:shd w:val="clear" w:color="auto" w:fill="auto"/>
            <w:vAlign w:val="center"/>
          </w:tcPr>
          <w:p w14:paraId="14218C6F">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5CF352BA">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7BD3F71F">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2EE85C4F">
            <w:pPr>
              <w:shd w:val="clear"/>
              <w:jc w:val="center"/>
              <w:rPr>
                <w:rFonts w:ascii="仿宋_GB2312" w:hAnsi="Times New Roman" w:eastAsia="仿宋_GB2312" w:cs="Times New Roman"/>
                <w:color w:val="auto"/>
                <w:kern w:val="0"/>
                <w:sz w:val="18"/>
                <w:szCs w:val="18"/>
                <w:highlight w:val="none"/>
              </w:rPr>
            </w:pPr>
          </w:p>
        </w:tc>
        <w:tc>
          <w:tcPr>
            <w:tcW w:w="317" w:type="pct"/>
            <w:shd w:val="clear" w:color="auto" w:fill="auto"/>
            <w:vAlign w:val="center"/>
          </w:tcPr>
          <w:p w14:paraId="7266F886">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290" w:type="pct"/>
            <w:shd w:val="clear" w:color="auto" w:fill="auto"/>
            <w:vAlign w:val="center"/>
          </w:tcPr>
          <w:p w14:paraId="5A734E45">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01203A8F">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2B43C1D9">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48FF04A0">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388" w:type="pct"/>
            <w:vMerge w:val="continue"/>
            <w:shd w:val="clear" w:color="auto" w:fill="auto"/>
            <w:vAlign w:val="center"/>
          </w:tcPr>
          <w:p w14:paraId="3BFDDDF7">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57142D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11B1029B">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N131408</w:t>
            </w:r>
          </w:p>
        </w:tc>
        <w:tc>
          <w:tcPr>
            <w:tcW w:w="1075" w:type="pct"/>
            <w:shd w:val="clear" w:color="auto" w:fill="auto"/>
            <w:vAlign w:val="center"/>
          </w:tcPr>
          <w:p w14:paraId="22825190">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☆小学数学教学设计</w:t>
            </w:r>
          </w:p>
        </w:tc>
        <w:tc>
          <w:tcPr>
            <w:tcW w:w="424" w:type="pct"/>
            <w:shd w:val="clear" w:color="auto" w:fill="auto"/>
            <w:vAlign w:val="center"/>
          </w:tcPr>
          <w:p w14:paraId="4482BD33">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77A22F43">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0DE8C095">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2017DE4B">
            <w:pPr>
              <w:shd w:val="clear"/>
              <w:jc w:val="center"/>
              <w:rPr>
                <w:rFonts w:ascii="仿宋_GB2312" w:hAnsi="Times New Roman" w:eastAsia="仿宋_GB2312" w:cs="Times New Roman"/>
                <w:color w:val="auto"/>
                <w:kern w:val="0"/>
                <w:sz w:val="18"/>
                <w:szCs w:val="18"/>
                <w:highlight w:val="none"/>
              </w:rPr>
            </w:pPr>
          </w:p>
        </w:tc>
        <w:tc>
          <w:tcPr>
            <w:tcW w:w="317" w:type="pct"/>
            <w:shd w:val="clear" w:color="auto" w:fill="auto"/>
            <w:vAlign w:val="center"/>
          </w:tcPr>
          <w:p w14:paraId="322C8469">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290" w:type="pct"/>
            <w:shd w:val="clear" w:color="auto" w:fill="auto"/>
            <w:vAlign w:val="center"/>
          </w:tcPr>
          <w:p w14:paraId="068CBC95">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4C1D67BB">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5746DBF3">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342DCD78">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388" w:type="pct"/>
            <w:vMerge w:val="continue"/>
            <w:shd w:val="clear" w:color="auto" w:fill="auto"/>
            <w:vAlign w:val="center"/>
          </w:tcPr>
          <w:p w14:paraId="6C94E555">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4C1EA05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259B4E3B">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N131409</w:t>
            </w:r>
          </w:p>
        </w:tc>
        <w:tc>
          <w:tcPr>
            <w:tcW w:w="1075" w:type="pct"/>
            <w:shd w:val="clear" w:color="auto" w:fill="auto"/>
            <w:vAlign w:val="center"/>
          </w:tcPr>
          <w:p w14:paraId="10AC5874">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课件设计与制作</w:t>
            </w:r>
          </w:p>
        </w:tc>
        <w:tc>
          <w:tcPr>
            <w:tcW w:w="424" w:type="pct"/>
            <w:shd w:val="clear" w:color="auto" w:fill="auto"/>
            <w:vAlign w:val="center"/>
          </w:tcPr>
          <w:p w14:paraId="537FA2A5">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3F80303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5AFB1F1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5D1DC4E0">
            <w:pPr>
              <w:shd w:val="clear"/>
              <w:spacing w:line="240" w:lineRule="exact"/>
              <w:jc w:val="center"/>
              <w:rPr>
                <w:rFonts w:ascii="仿宋_GB2312" w:hAnsi="Times New Roman" w:eastAsia="仿宋_GB2312" w:cs="Times New Roman"/>
                <w:color w:val="auto"/>
                <w:kern w:val="0"/>
                <w:sz w:val="18"/>
                <w:szCs w:val="18"/>
                <w:highlight w:val="none"/>
              </w:rPr>
            </w:pPr>
          </w:p>
        </w:tc>
        <w:tc>
          <w:tcPr>
            <w:tcW w:w="317" w:type="pct"/>
            <w:shd w:val="clear" w:color="auto" w:fill="auto"/>
            <w:vAlign w:val="center"/>
          </w:tcPr>
          <w:p w14:paraId="5758B22D">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290" w:type="pct"/>
            <w:shd w:val="clear" w:color="auto" w:fill="auto"/>
            <w:vAlign w:val="center"/>
          </w:tcPr>
          <w:p w14:paraId="1E153FD9">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299" w:type="pct"/>
            <w:shd w:val="clear" w:color="auto" w:fill="auto"/>
            <w:vAlign w:val="center"/>
          </w:tcPr>
          <w:p w14:paraId="13AAFF04">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9" w:type="pct"/>
            <w:shd w:val="clear" w:color="auto" w:fill="auto"/>
            <w:vAlign w:val="center"/>
          </w:tcPr>
          <w:p w14:paraId="081E60E5">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4385C5FB">
            <w:pPr>
              <w:widowControl/>
              <w:shd w:val="clear"/>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388" w:type="pct"/>
            <w:vMerge w:val="continue"/>
            <w:shd w:val="clear" w:color="auto" w:fill="auto"/>
            <w:vAlign w:val="center"/>
          </w:tcPr>
          <w:p w14:paraId="5EAA69B8">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2AEA51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2673B02B">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N131410</w:t>
            </w:r>
          </w:p>
        </w:tc>
        <w:tc>
          <w:tcPr>
            <w:tcW w:w="1075" w:type="pct"/>
            <w:shd w:val="clear" w:color="auto" w:fill="auto"/>
            <w:vAlign w:val="center"/>
          </w:tcPr>
          <w:p w14:paraId="6DD805C8">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☆小学班级管理</w:t>
            </w:r>
          </w:p>
        </w:tc>
        <w:tc>
          <w:tcPr>
            <w:tcW w:w="424" w:type="pct"/>
            <w:shd w:val="clear" w:color="auto" w:fill="auto"/>
            <w:vAlign w:val="center"/>
          </w:tcPr>
          <w:p w14:paraId="241224BA">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451" w:type="pct"/>
            <w:shd w:val="clear" w:color="auto" w:fill="auto"/>
            <w:vAlign w:val="center"/>
          </w:tcPr>
          <w:p w14:paraId="1D8B5783">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24B6144F">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6" w:type="pct"/>
            <w:shd w:val="clear" w:color="auto" w:fill="auto"/>
            <w:vAlign w:val="center"/>
          </w:tcPr>
          <w:p w14:paraId="5152A328">
            <w:pPr>
              <w:shd w:val="clear"/>
              <w:jc w:val="center"/>
              <w:rPr>
                <w:rFonts w:ascii="仿宋_GB2312" w:hAnsi="Times New Roman" w:eastAsia="仿宋_GB2312" w:cs="Times New Roman"/>
                <w:color w:val="auto"/>
                <w:kern w:val="0"/>
                <w:sz w:val="18"/>
                <w:szCs w:val="18"/>
                <w:highlight w:val="none"/>
              </w:rPr>
            </w:pPr>
          </w:p>
        </w:tc>
        <w:tc>
          <w:tcPr>
            <w:tcW w:w="317" w:type="pct"/>
            <w:shd w:val="clear" w:color="auto" w:fill="auto"/>
            <w:vAlign w:val="center"/>
          </w:tcPr>
          <w:p w14:paraId="5741B07A">
            <w:pPr>
              <w:widowControl/>
              <w:shd w:val="clear"/>
              <w:jc w:val="center"/>
              <w:textAlignment w:val="center"/>
              <w:rPr>
                <w:rFonts w:ascii="仿宋_GB2312" w:hAnsi="Times New Roman" w:eastAsia="仿宋_GB2312" w:cs="Times New Roman"/>
                <w:color w:val="auto"/>
                <w:kern w:val="0"/>
                <w:sz w:val="18"/>
                <w:szCs w:val="18"/>
                <w:highlight w:val="none"/>
              </w:rPr>
            </w:pPr>
          </w:p>
        </w:tc>
        <w:tc>
          <w:tcPr>
            <w:tcW w:w="290" w:type="pct"/>
            <w:shd w:val="clear" w:color="auto" w:fill="auto"/>
            <w:vAlign w:val="center"/>
          </w:tcPr>
          <w:p w14:paraId="19723B30">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299" w:type="pct"/>
            <w:shd w:val="clear" w:color="auto" w:fill="auto"/>
            <w:vAlign w:val="center"/>
          </w:tcPr>
          <w:p w14:paraId="0860F66C">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5</w:t>
            </w:r>
          </w:p>
        </w:tc>
        <w:tc>
          <w:tcPr>
            <w:tcW w:w="299" w:type="pct"/>
            <w:shd w:val="clear" w:color="auto" w:fill="auto"/>
            <w:vAlign w:val="center"/>
          </w:tcPr>
          <w:p w14:paraId="46D65072">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2D48B8C4">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考试</w:t>
            </w:r>
          </w:p>
        </w:tc>
        <w:tc>
          <w:tcPr>
            <w:tcW w:w="388" w:type="pct"/>
            <w:vMerge w:val="continue"/>
            <w:shd w:val="clear" w:color="auto" w:fill="auto"/>
            <w:vAlign w:val="center"/>
          </w:tcPr>
          <w:p w14:paraId="339D0E3D">
            <w:pPr>
              <w:widowControl/>
              <w:shd w:val="clear"/>
              <w:spacing w:line="240" w:lineRule="exact"/>
              <w:jc w:val="center"/>
              <w:rPr>
                <w:rFonts w:ascii="仿宋_GB2312" w:hAnsi="Times New Roman" w:eastAsia="仿宋_GB2312" w:cs="Times New Roman"/>
                <w:color w:val="auto"/>
                <w:kern w:val="0"/>
                <w:sz w:val="15"/>
                <w:szCs w:val="15"/>
                <w:highlight w:val="none"/>
              </w:rPr>
            </w:pPr>
          </w:p>
        </w:tc>
      </w:tr>
      <w:tr w14:paraId="501B00F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35020B47">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N131411</w:t>
            </w:r>
          </w:p>
        </w:tc>
        <w:tc>
          <w:tcPr>
            <w:tcW w:w="1075" w:type="pct"/>
            <w:shd w:val="clear" w:color="auto" w:fill="auto"/>
            <w:vAlign w:val="center"/>
          </w:tcPr>
          <w:p w14:paraId="5C872AF1">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微格教学</w:t>
            </w:r>
          </w:p>
        </w:tc>
        <w:tc>
          <w:tcPr>
            <w:tcW w:w="424" w:type="pct"/>
            <w:shd w:val="clear" w:color="auto" w:fill="auto"/>
            <w:vAlign w:val="center"/>
          </w:tcPr>
          <w:p w14:paraId="61251081">
            <w:pPr>
              <w:widowControl/>
              <w:shd w:val="clear"/>
              <w:jc w:val="center"/>
              <w:textAlignment w:val="center"/>
              <w:rPr>
                <w:rFonts w:hint="eastAsia" w:ascii="仿宋_GB2312" w:hAnsi="Times New Roman" w:eastAsia="仿宋_GB2312" w:cs="Times New Roman"/>
                <w:color w:val="auto"/>
                <w:kern w:val="0"/>
                <w:sz w:val="18"/>
                <w:szCs w:val="18"/>
                <w:highlight w:val="none"/>
                <w:lang w:eastAsia="zh-CN"/>
              </w:rPr>
            </w:pPr>
            <w:r>
              <w:rPr>
                <w:rFonts w:hint="eastAsia" w:ascii="仿宋_GB2312" w:hAnsi="Times New Roman" w:eastAsia="仿宋_GB2312" w:cs="Times New Roman"/>
                <w:color w:val="auto"/>
                <w:kern w:val="0"/>
                <w:sz w:val="18"/>
                <w:szCs w:val="18"/>
                <w:highlight w:val="none"/>
                <w:lang w:val="en-US" w:eastAsia="zh-CN"/>
              </w:rPr>
              <w:t>2</w:t>
            </w:r>
          </w:p>
        </w:tc>
        <w:tc>
          <w:tcPr>
            <w:tcW w:w="451" w:type="pct"/>
            <w:shd w:val="clear" w:color="auto" w:fill="auto"/>
            <w:vAlign w:val="center"/>
          </w:tcPr>
          <w:p w14:paraId="0DFDCD51">
            <w:pPr>
              <w:widowControl/>
              <w:shd w:val="clear"/>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48</w:t>
            </w:r>
          </w:p>
        </w:tc>
        <w:tc>
          <w:tcPr>
            <w:tcW w:w="315" w:type="pct"/>
            <w:shd w:val="clear" w:color="auto" w:fill="auto"/>
            <w:vAlign w:val="center"/>
          </w:tcPr>
          <w:p w14:paraId="58B95B3E">
            <w:pPr>
              <w:widowControl/>
              <w:shd w:val="clear"/>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Times New Roman" w:eastAsia="仿宋_GB2312" w:cs="Times New Roman"/>
                <w:color w:val="auto"/>
                <w:kern w:val="0"/>
                <w:sz w:val="18"/>
                <w:szCs w:val="18"/>
                <w:highlight w:val="none"/>
                <w:lang w:val="en-US" w:eastAsia="zh-CN"/>
              </w:rPr>
              <w:t>16</w:t>
            </w:r>
          </w:p>
        </w:tc>
        <w:tc>
          <w:tcPr>
            <w:tcW w:w="316" w:type="pct"/>
            <w:shd w:val="clear" w:color="auto" w:fill="auto"/>
            <w:vAlign w:val="center"/>
          </w:tcPr>
          <w:p w14:paraId="0C5C79D2">
            <w:pPr>
              <w:shd w:val="clear"/>
              <w:jc w:val="center"/>
              <w:rPr>
                <w:rFonts w:hint="default" w:ascii="仿宋_GB2312" w:hAnsi="Times New Roman" w:eastAsia="仿宋_GB2312" w:cs="Times New Roman"/>
                <w:color w:val="auto"/>
                <w:kern w:val="0"/>
                <w:sz w:val="18"/>
                <w:szCs w:val="18"/>
                <w:highlight w:val="none"/>
                <w:lang w:val="en-US" w:eastAsia="zh-CN"/>
              </w:rPr>
            </w:pPr>
          </w:p>
        </w:tc>
        <w:tc>
          <w:tcPr>
            <w:tcW w:w="317" w:type="pct"/>
            <w:shd w:val="clear" w:color="auto" w:fill="auto"/>
            <w:vAlign w:val="center"/>
          </w:tcPr>
          <w:p w14:paraId="67FD384D">
            <w:pPr>
              <w:widowControl/>
              <w:shd w:val="clear"/>
              <w:jc w:val="center"/>
              <w:textAlignment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32</w:t>
            </w:r>
          </w:p>
        </w:tc>
        <w:tc>
          <w:tcPr>
            <w:tcW w:w="290" w:type="pct"/>
            <w:shd w:val="clear" w:color="auto" w:fill="auto"/>
            <w:vAlign w:val="center"/>
          </w:tcPr>
          <w:p w14:paraId="23B9E3BF">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299" w:type="pct"/>
            <w:shd w:val="clear" w:color="auto" w:fill="auto"/>
            <w:vAlign w:val="center"/>
          </w:tcPr>
          <w:p w14:paraId="054B2218">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5</w:t>
            </w:r>
          </w:p>
        </w:tc>
        <w:tc>
          <w:tcPr>
            <w:tcW w:w="299" w:type="pct"/>
            <w:shd w:val="clear" w:color="auto" w:fill="auto"/>
            <w:vAlign w:val="center"/>
          </w:tcPr>
          <w:p w14:paraId="483515F7">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w:t>
            </w:r>
          </w:p>
        </w:tc>
        <w:tc>
          <w:tcPr>
            <w:tcW w:w="324" w:type="pct"/>
            <w:shd w:val="clear" w:color="auto" w:fill="auto"/>
            <w:vAlign w:val="center"/>
          </w:tcPr>
          <w:p w14:paraId="4DD772D0">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388" w:type="pct"/>
            <w:vMerge w:val="continue"/>
            <w:shd w:val="clear" w:color="auto" w:fill="auto"/>
            <w:vAlign w:val="center"/>
          </w:tcPr>
          <w:p w14:paraId="11AC8C9E">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13F7F73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1E80D2A2">
            <w:pPr>
              <w:widowControl/>
              <w:shd w:val="clear"/>
              <w:textAlignment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N131412</w:t>
            </w:r>
          </w:p>
        </w:tc>
        <w:tc>
          <w:tcPr>
            <w:tcW w:w="1075" w:type="pct"/>
            <w:shd w:val="clear" w:color="auto" w:fill="auto"/>
            <w:vAlign w:val="center"/>
          </w:tcPr>
          <w:p w14:paraId="67F52413">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eastAsia="仿宋_GB2312"/>
                <w:color w:val="auto"/>
                <w:sz w:val="18"/>
                <w:szCs w:val="18"/>
                <w:highlight w:val="none"/>
              </w:rPr>
              <w:t>☆</w:t>
            </w:r>
            <w:r>
              <w:rPr>
                <w:rFonts w:hint="eastAsia" w:ascii="仿宋_GB2312" w:hAnsi="宋体" w:eastAsia="仿宋_GB2312" w:cs="仿宋_GB2312"/>
                <w:color w:val="auto"/>
                <w:kern w:val="0"/>
                <w:sz w:val="18"/>
                <w:szCs w:val="18"/>
                <w:highlight w:val="none"/>
                <w:lang w:bidi="ar"/>
              </w:rPr>
              <w:t>小学班队原理与实践</w:t>
            </w:r>
          </w:p>
        </w:tc>
        <w:tc>
          <w:tcPr>
            <w:tcW w:w="424" w:type="pct"/>
            <w:shd w:val="clear" w:color="auto" w:fill="auto"/>
            <w:vAlign w:val="center"/>
          </w:tcPr>
          <w:p w14:paraId="578F9EA1">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5A5933F9">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5D7DF174">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5AC8B0E7">
            <w:pPr>
              <w:shd w:val="clear"/>
              <w:jc w:val="center"/>
              <w:rPr>
                <w:rFonts w:ascii="仿宋_GB2312" w:hAnsi="Times New Roman" w:eastAsia="仿宋_GB2312" w:cs="Times New Roman"/>
                <w:color w:val="auto"/>
                <w:kern w:val="0"/>
                <w:sz w:val="18"/>
                <w:szCs w:val="18"/>
                <w:highlight w:val="none"/>
              </w:rPr>
            </w:pPr>
          </w:p>
        </w:tc>
        <w:tc>
          <w:tcPr>
            <w:tcW w:w="317" w:type="pct"/>
            <w:shd w:val="clear" w:color="auto" w:fill="auto"/>
            <w:vAlign w:val="center"/>
          </w:tcPr>
          <w:p w14:paraId="71F8D6CD">
            <w:pPr>
              <w:widowControl/>
              <w:shd w:val="clear"/>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290" w:type="pct"/>
            <w:shd w:val="clear" w:color="auto" w:fill="auto"/>
            <w:vAlign w:val="center"/>
          </w:tcPr>
          <w:p w14:paraId="749FCE5B">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299" w:type="pct"/>
            <w:shd w:val="clear" w:color="auto" w:fill="auto"/>
            <w:vAlign w:val="center"/>
          </w:tcPr>
          <w:p w14:paraId="583F007D">
            <w:pPr>
              <w:widowControl/>
              <w:shd w:val="clear"/>
              <w:jc w:val="center"/>
              <w:textAlignment w:val="top"/>
              <w:rPr>
                <w:rFonts w:hint="eastAsia" w:ascii="仿宋_GB2312" w:hAnsi="Times New Roman" w:eastAsia="仿宋_GB2312" w:cs="Times New Roman"/>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val="en-US" w:eastAsia="zh-CN" w:bidi="ar"/>
              </w:rPr>
              <w:t>6</w:t>
            </w:r>
          </w:p>
        </w:tc>
        <w:tc>
          <w:tcPr>
            <w:tcW w:w="299" w:type="pct"/>
            <w:shd w:val="clear" w:color="auto" w:fill="auto"/>
            <w:vAlign w:val="center"/>
          </w:tcPr>
          <w:p w14:paraId="56F7F493">
            <w:pPr>
              <w:widowControl/>
              <w:shd w:val="clear"/>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24" w:type="pct"/>
            <w:shd w:val="clear" w:color="auto" w:fill="auto"/>
            <w:vAlign w:val="center"/>
          </w:tcPr>
          <w:p w14:paraId="58EBC3CA">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考查</w:t>
            </w:r>
          </w:p>
        </w:tc>
        <w:tc>
          <w:tcPr>
            <w:tcW w:w="388" w:type="pct"/>
            <w:shd w:val="clear" w:color="auto" w:fill="auto"/>
            <w:vAlign w:val="center"/>
          </w:tcPr>
          <w:p w14:paraId="2A8E7A6C">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0809DC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497" w:type="pct"/>
            <w:shd w:val="clear" w:color="auto" w:fill="auto"/>
            <w:vAlign w:val="center"/>
          </w:tcPr>
          <w:p w14:paraId="2736A017">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N131413</w:t>
            </w:r>
          </w:p>
        </w:tc>
        <w:tc>
          <w:tcPr>
            <w:tcW w:w="1075" w:type="pct"/>
            <w:shd w:val="clear" w:color="auto" w:fill="auto"/>
            <w:vAlign w:val="center"/>
          </w:tcPr>
          <w:p w14:paraId="1B55AD03">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bidi="ar"/>
              </w:rPr>
              <w:t>综合实践活动课程研究与设计</w:t>
            </w:r>
          </w:p>
        </w:tc>
        <w:tc>
          <w:tcPr>
            <w:tcW w:w="424" w:type="pct"/>
            <w:shd w:val="clear" w:color="auto" w:fill="auto"/>
            <w:vAlign w:val="center"/>
          </w:tcPr>
          <w:p w14:paraId="4352A26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51" w:type="pct"/>
            <w:shd w:val="clear" w:color="auto" w:fill="auto"/>
            <w:vAlign w:val="center"/>
          </w:tcPr>
          <w:p w14:paraId="3DA702A0">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5" w:type="pct"/>
            <w:shd w:val="clear" w:color="auto" w:fill="auto"/>
            <w:vAlign w:val="center"/>
          </w:tcPr>
          <w:p w14:paraId="748D7342">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6" w:type="pct"/>
            <w:shd w:val="clear" w:color="auto" w:fill="auto"/>
            <w:vAlign w:val="center"/>
          </w:tcPr>
          <w:p w14:paraId="285597A0">
            <w:pPr>
              <w:shd w:val="clear"/>
              <w:spacing w:line="240" w:lineRule="exact"/>
              <w:jc w:val="center"/>
              <w:rPr>
                <w:rFonts w:ascii="仿宋_GB2312" w:hAnsi="Times New Roman" w:eastAsia="仿宋_GB2312" w:cs="Times New Roman"/>
                <w:color w:val="auto"/>
                <w:kern w:val="0"/>
                <w:sz w:val="18"/>
                <w:szCs w:val="18"/>
                <w:highlight w:val="none"/>
              </w:rPr>
            </w:pPr>
          </w:p>
        </w:tc>
        <w:tc>
          <w:tcPr>
            <w:tcW w:w="317" w:type="pct"/>
            <w:shd w:val="clear" w:color="auto" w:fill="auto"/>
            <w:vAlign w:val="center"/>
          </w:tcPr>
          <w:p w14:paraId="07C2428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290" w:type="pct"/>
            <w:shd w:val="clear" w:color="auto" w:fill="auto"/>
            <w:vAlign w:val="center"/>
          </w:tcPr>
          <w:p w14:paraId="0EF21E91">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299" w:type="pct"/>
            <w:shd w:val="clear" w:color="auto" w:fill="auto"/>
            <w:vAlign w:val="center"/>
          </w:tcPr>
          <w:p w14:paraId="70B7C21C">
            <w:pPr>
              <w:widowControl/>
              <w:shd w:val="clear"/>
              <w:spacing w:line="240" w:lineRule="exact"/>
              <w:jc w:val="center"/>
              <w:textAlignment w:val="top"/>
              <w:rPr>
                <w:rFonts w:ascii="仿宋_GB2312" w:hAnsi="宋体" w:eastAsia="仿宋_GB2312" w:cs="仿宋_GB2312"/>
                <w:b w:val="0"/>
                <w:bCs w:val="0"/>
                <w:color w:val="auto"/>
                <w:kern w:val="0"/>
                <w:sz w:val="18"/>
                <w:szCs w:val="18"/>
                <w:highlight w:val="none"/>
                <w:lang w:bidi="ar"/>
              </w:rPr>
            </w:pPr>
            <w:r>
              <w:rPr>
                <w:rFonts w:hint="eastAsia" w:ascii="仿宋_GB2312" w:hAnsi="宋体" w:eastAsia="仿宋_GB2312" w:cs="仿宋_GB2312"/>
                <w:b w:val="0"/>
                <w:bCs w:val="0"/>
                <w:color w:val="auto"/>
                <w:kern w:val="0"/>
                <w:sz w:val="18"/>
                <w:szCs w:val="18"/>
                <w:highlight w:val="none"/>
                <w:lang w:bidi="ar"/>
              </w:rPr>
              <w:t>6</w:t>
            </w:r>
          </w:p>
        </w:tc>
        <w:tc>
          <w:tcPr>
            <w:tcW w:w="299" w:type="pct"/>
            <w:shd w:val="clear" w:color="auto" w:fill="auto"/>
            <w:vAlign w:val="center"/>
          </w:tcPr>
          <w:p w14:paraId="0FDB6A47">
            <w:pPr>
              <w:widowControl/>
              <w:shd w:val="clear"/>
              <w:spacing w:line="240" w:lineRule="exact"/>
              <w:jc w:val="center"/>
              <w:textAlignment w:val="top"/>
              <w:rPr>
                <w:rFonts w:ascii="仿宋_GB2312" w:hAnsi="宋体" w:eastAsia="仿宋_GB2312" w:cs="仿宋_GB2312"/>
                <w:b w:val="0"/>
                <w:bCs w:val="0"/>
                <w:color w:val="auto"/>
                <w:kern w:val="0"/>
                <w:sz w:val="18"/>
                <w:szCs w:val="18"/>
                <w:highlight w:val="none"/>
                <w:lang w:bidi="ar"/>
              </w:rPr>
            </w:pPr>
            <w:r>
              <w:rPr>
                <w:rFonts w:hint="eastAsia" w:ascii="仿宋_GB2312" w:hAnsi="宋体" w:eastAsia="仿宋_GB2312" w:cs="仿宋_GB2312"/>
                <w:b w:val="0"/>
                <w:bCs w:val="0"/>
                <w:color w:val="auto"/>
                <w:kern w:val="0"/>
                <w:sz w:val="18"/>
                <w:szCs w:val="18"/>
                <w:highlight w:val="none"/>
                <w:lang w:bidi="ar"/>
              </w:rPr>
              <w:t>2</w:t>
            </w:r>
          </w:p>
        </w:tc>
        <w:tc>
          <w:tcPr>
            <w:tcW w:w="324" w:type="pct"/>
            <w:shd w:val="clear" w:color="auto" w:fill="auto"/>
            <w:vAlign w:val="center"/>
          </w:tcPr>
          <w:p w14:paraId="7AD21644">
            <w:pPr>
              <w:widowControl/>
              <w:shd w:val="clear"/>
              <w:spacing w:line="240" w:lineRule="exact"/>
              <w:jc w:val="center"/>
              <w:textAlignment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仿宋_GB2312"/>
                <w:color w:val="auto"/>
                <w:kern w:val="0"/>
                <w:sz w:val="18"/>
                <w:szCs w:val="18"/>
                <w:highlight w:val="none"/>
                <w:lang w:eastAsia="zh-CN" w:bidi="ar"/>
              </w:rPr>
              <w:t>考查</w:t>
            </w:r>
          </w:p>
        </w:tc>
        <w:tc>
          <w:tcPr>
            <w:tcW w:w="388" w:type="pct"/>
            <w:shd w:val="clear" w:color="auto" w:fill="auto"/>
            <w:vAlign w:val="center"/>
          </w:tcPr>
          <w:p w14:paraId="351C65A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b/>
                <w:bCs/>
                <w:color w:val="auto"/>
                <w:kern w:val="0"/>
                <w:sz w:val="15"/>
                <w:szCs w:val="15"/>
                <w:highlight w:val="none"/>
              </w:rPr>
              <w:t>教师教育课程</w:t>
            </w:r>
          </w:p>
        </w:tc>
      </w:tr>
    </w:tbl>
    <w:p w14:paraId="24B465F6">
      <w:pPr>
        <w:shd w:val="clear"/>
        <w:rPr>
          <w:rFonts w:hint="eastAsia"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br w:type="page"/>
      </w:r>
    </w:p>
    <w:p w14:paraId="4A5D4AFF">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（二）专业选修课（至少选</w:t>
      </w:r>
      <w:r>
        <w:rPr>
          <w:rFonts w:hint="eastAsia" w:ascii="仿宋_GB2312" w:hAnsi="Times New Roman" w:eastAsia="仿宋_GB2312" w:cs="Times New Roman"/>
          <w:color w:val="auto"/>
          <w:sz w:val="24"/>
          <w:szCs w:val="24"/>
          <w:highlight w:val="none"/>
          <w:lang w:val="en-US" w:eastAsia="zh-CN"/>
        </w:rPr>
        <w:t>21</w:t>
      </w:r>
      <w:r>
        <w:rPr>
          <w:rFonts w:hint="eastAsia" w:ascii="仿宋_GB2312" w:hAnsi="Times New Roman" w:eastAsia="仿宋_GB2312" w:cs="Times New Roman"/>
          <w:color w:val="auto"/>
          <w:sz w:val="24"/>
          <w:szCs w:val="24"/>
          <w:highlight w:val="none"/>
        </w:rPr>
        <w:t>学分）</w:t>
      </w:r>
    </w:p>
    <w:tbl>
      <w:tblPr>
        <w:tblStyle w:val="10"/>
        <w:tblW w:w="499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894"/>
        <w:gridCol w:w="1841"/>
        <w:gridCol w:w="715"/>
        <w:gridCol w:w="757"/>
        <w:gridCol w:w="526"/>
        <w:gridCol w:w="531"/>
        <w:gridCol w:w="536"/>
        <w:gridCol w:w="550"/>
        <w:gridCol w:w="533"/>
        <w:gridCol w:w="503"/>
        <w:gridCol w:w="545"/>
        <w:gridCol w:w="681"/>
      </w:tblGrid>
      <w:tr w14:paraId="36EE7D4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19" w:type="pct"/>
            <w:vMerge w:val="restart"/>
            <w:shd w:val="clear" w:color="auto" w:fill="auto"/>
            <w:vAlign w:val="center"/>
          </w:tcPr>
          <w:p w14:paraId="67B421A1">
            <w:pPr>
              <w:widowControl/>
              <w:shd w:val="clear"/>
              <w:ind w:left="-109" w:leftChars="-52" w:firstLine="110" w:firstLineChars="52"/>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0A8232E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068" w:type="pct"/>
            <w:vMerge w:val="restart"/>
            <w:shd w:val="clear" w:color="auto" w:fill="auto"/>
            <w:vAlign w:val="center"/>
          </w:tcPr>
          <w:p w14:paraId="1061B67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15" w:type="pct"/>
            <w:vMerge w:val="restart"/>
            <w:shd w:val="clear" w:color="auto" w:fill="auto"/>
            <w:vAlign w:val="center"/>
          </w:tcPr>
          <w:p w14:paraId="0E778D1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2C62746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443C8C4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39" w:type="pct"/>
            <w:vMerge w:val="restart"/>
            <w:shd w:val="clear" w:color="auto" w:fill="auto"/>
            <w:vAlign w:val="center"/>
          </w:tcPr>
          <w:p w14:paraId="3766547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32079BE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5D97C5F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24" w:type="pct"/>
            <w:gridSpan w:val="3"/>
            <w:shd w:val="clear" w:color="auto" w:fill="auto"/>
            <w:vAlign w:val="center"/>
          </w:tcPr>
          <w:p w14:paraId="6A49887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19" w:type="pct"/>
            <w:vMerge w:val="restart"/>
            <w:shd w:val="clear" w:color="auto" w:fill="auto"/>
          </w:tcPr>
          <w:p w14:paraId="4850863D">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09" w:type="pct"/>
            <w:vMerge w:val="restart"/>
            <w:shd w:val="clear" w:color="auto" w:fill="auto"/>
            <w:vAlign w:val="center"/>
          </w:tcPr>
          <w:p w14:paraId="16223476">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5BEE9404">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292" w:type="pct"/>
            <w:vMerge w:val="restart"/>
            <w:shd w:val="clear" w:color="auto" w:fill="auto"/>
            <w:vAlign w:val="center"/>
          </w:tcPr>
          <w:p w14:paraId="219DA4C8">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316" w:type="pct"/>
            <w:vMerge w:val="restart"/>
            <w:shd w:val="clear" w:color="auto" w:fill="auto"/>
            <w:vAlign w:val="center"/>
          </w:tcPr>
          <w:p w14:paraId="5215A13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52504D1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17F333C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10BD60D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395" w:type="pct"/>
            <w:vMerge w:val="restart"/>
            <w:shd w:val="clear" w:color="auto" w:fill="auto"/>
            <w:vAlign w:val="center"/>
          </w:tcPr>
          <w:p w14:paraId="5C2B413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242E37A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18" w:hRule="atLeast"/>
          <w:jc w:val="center"/>
        </w:trPr>
        <w:tc>
          <w:tcPr>
            <w:tcW w:w="519" w:type="pct"/>
            <w:vMerge w:val="continue"/>
            <w:tcBorders>
              <w:bottom w:val="single" w:color="auto" w:sz="4" w:space="0"/>
            </w:tcBorders>
            <w:shd w:val="clear" w:color="auto" w:fill="auto"/>
            <w:vAlign w:val="center"/>
          </w:tcPr>
          <w:p w14:paraId="4CF42F07">
            <w:pPr>
              <w:widowControl/>
              <w:shd w:val="clear"/>
              <w:jc w:val="left"/>
              <w:rPr>
                <w:rFonts w:ascii="仿宋_GB2312" w:hAnsi="宋体" w:eastAsia="仿宋_GB2312" w:cs="宋体"/>
                <w:color w:val="auto"/>
                <w:kern w:val="0"/>
                <w:szCs w:val="21"/>
                <w:highlight w:val="none"/>
              </w:rPr>
            </w:pPr>
          </w:p>
        </w:tc>
        <w:tc>
          <w:tcPr>
            <w:tcW w:w="1068" w:type="pct"/>
            <w:vMerge w:val="continue"/>
            <w:tcBorders>
              <w:bottom w:val="single" w:color="auto" w:sz="4" w:space="0"/>
            </w:tcBorders>
            <w:shd w:val="clear" w:color="auto" w:fill="auto"/>
            <w:vAlign w:val="center"/>
          </w:tcPr>
          <w:p w14:paraId="2E689B1A">
            <w:pPr>
              <w:widowControl/>
              <w:shd w:val="clear"/>
              <w:jc w:val="left"/>
              <w:rPr>
                <w:rFonts w:ascii="仿宋_GB2312" w:hAnsi="宋体" w:eastAsia="仿宋_GB2312" w:cs="宋体"/>
                <w:color w:val="auto"/>
                <w:kern w:val="0"/>
                <w:szCs w:val="21"/>
                <w:highlight w:val="none"/>
              </w:rPr>
            </w:pPr>
          </w:p>
        </w:tc>
        <w:tc>
          <w:tcPr>
            <w:tcW w:w="415" w:type="pct"/>
            <w:vMerge w:val="continue"/>
            <w:tcBorders>
              <w:bottom w:val="single" w:color="auto" w:sz="4" w:space="0"/>
            </w:tcBorders>
            <w:shd w:val="clear" w:color="auto" w:fill="auto"/>
            <w:vAlign w:val="center"/>
          </w:tcPr>
          <w:p w14:paraId="277430C7">
            <w:pPr>
              <w:widowControl/>
              <w:shd w:val="clear"/>
              <w:jc w:val="left"/>
              <w:rPr>
                <w:rFonts w:ascii="仿宋_GB2312" w:hAnsi="宋体" w:eastAsia="仿宋_GB2312" w:cs="宋体"/>
                <w:color w:val="auto"/>
                <w:kern w:val="0"/>
                <w:szCs w:val="21"/>
                <w:highlight w:val="none"/>
              </w:rPr>
            </w:pPr>
          </w:p>
        </w:tc>
        <w:tc>
          <w:tcPr>
            <w:tcW w:w="439" w:type="pct"/>
            <w:vMerge w:val="continue"/>
            <w:tcBorders>
              <w:bottom w:val="single" w:color="auto" w:sz="4" w:space="0"/>
            </w:tcBorders>
            <w:shd w:val="clear" w:color="auto" w:fill="auto"/>
            <w:vAlign w:val="center"/>
          </w:tcPr>
          <w:p w14:paraId="1C0DD833">
            <w:pPr>
              <w:widowControl/>
              <w:shd w:val="clear"/>
              <w:jc w:val="left"/>
              <w:rPr>
                <w:rFonts w:ascii="仿宋_GB2312" w:hAnsi="宋体" w:eastAsia="仿宋_GB2312" w:cs="宋体"/>
                <w:color w:val="auto"/>
                <w:kern w:val="0"/>
                <w:szCs w:val="21"/>
                <w:highlight w:val="none"/>
              </w:rPr>
            </w:pPr>
          </w:p>
        </w:tc>
        <w:tc>
          <w:tcPr>
            <w:tcW w:w="305" w:type="pct"/>
            <w:tcBorders>
              <w:bottom w:val="single" w:color="auto" w:sz="4" w:space="0"/>
            </w:tcBorders>
            <w:shd w:val="clear" w:color="auto" w:fill="auto"/>
            <w:vAlign w:val="center"/>
          </w:tcPr>
          <w:p w14:paraId="19A4BF4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08" w:type="pct"/>
            <w:tcBorders>
              <w:bottom w:val="single" w:color="auto" w:sz="4" w:space="0"/>
            </w:tcBorders>
            <w:shd w:val="clear" w:color="auto" w:fill="auto"/>
            <w:vAlign w:val="center"/>
          </w:tcPr>
          <w:p w14:paraId="2FB46D3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1" w:type="pct"/>
            <w:tcBorders>
              <w:bottom w:val="single" w:color="auto" w:sz="4" w:space="0"/>
            </w:tcBorders>
            <w:shd w:val="clear" w:color="auto" w:fill="auto"/>
            <w:vAlign w:val="center"/>
          </w:tcPr>
          <w:p w14:paraId="07C7413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19" w:type="pct"/>
            <w:vMerge w:val="continue"/>
            <w:tcBorders>
              <w:bottom w:val="single" w:color="auto" w:sz="4" w:space="0"/>
            </w:tcBorders>
            <w:shd w:val="clear" w:color="auto" w:fill="auto"/>
          </w:tcPr>
          <w:p w14:paraId="3E5E432A">
            <w:pPr>
              <w:widowControl/>
              <w:shd w:val="clear"/>
              <w:jc w:val="center"/>
              <w:rPr>
                <w:rFonts w:ascii="仿宋_GB2312" w:hAnsi="宋体" w:eastAsia="仿宋_GB2312" w:cs="宋体"/>
                <w:b/>
                <w:color w:val="auto"/>
                <w:kern w:val="0"/>
                <w:szCs w:val="21"/>
                <w:highlight w:val="none"/>
              </w:rPr>
            </w:pPr>
          </w:p>
        </w:tc>
        <w:tc>
          <w:tcPr>
            <w:tcW w:w="309" w:type="pct"/>
            <w:vMerge w:val="continue"/>
            <w:tcBorders>
              <w:bottom w:val="single" w:color="auto" w:sz="4" w:space="0"/>
            </w:tcBorders>
            <w:shd w:val="clear" w:color="auto" w:fill="auto"/>
          </w:tcPr>
          <w:p w14:paraId="6602771B">
            <w:pPr>
              <w:widowControl/>
              <w:shd w:val="clear"/>
              <w:jc w:val="center"/>
              <w:rPr>
                <w:rFonts w:ascii="仿宋_GB2312" w:hAnsi="宋体" w:eastAsia="仿宋_GB2312" w:cs="宋体"/>
                <w:b/>
                <w:color w:val="auto"/>
                <w:kern w:val="0"/>
                <w:szCs w:val="21"/>
                <w:highlight w:val="none"/>
              </w:rPr>
            </w:pPr>
          </w:p>
        </w:tc>
        <w:tc>
          <w:tcPr>
            <w:tcW w:w="292" w:type="pct"/>
            <w:vMerge w:val="continue"/>
            <w:tcBorders>
              <w:bottom w:val="single" w:color="auto" w:sz="4" w:space="0"/>
            </w:tcBorders>
            <w:shd w:val="clear" w:color="auto" w:fill="auto"/>
          </w:tcPr>
          <w:p w14:paraId="25D468BF">
            <w:pPr>
              <w:widowControl/>
              <w:shd w:val="clear"/>
              <w:jc w:val="center"/>
              <w:rPr>
                <w:rFonts w:ascii="仿宋_GB2312" w:hAnsi="宋体" w:eastAsia="仿宋_GB2312" w:cs="宋体"/>
                <w:b/>
                <w:color w:val="auto"/>
                <w:kern w:val="0"/>
                <w:szCs w:val="21"/>
                <w:highlight w:val="none"/>
              </w:rPr>
            </w:pPr>
          </w:p>
        </w:tc>
        <w:tc>
          <w:tcPr>
            <w:tcW w:w="316" w:type="pct"/>
            <w:vMerge w:val="continue"/>
            <w:tcBorders>
              <w:bottom w:val="single" w:color="auto" w:sz="4" w:space="0"/>
            </w:tcBorders>
            <w:shd w:val="clear" w:color="auto" w:fill="auto"/>
            <w:vAlign w:val="center"/>
          </w:tcPr>
          <w:p w14:paraId="32E09885">
            <w:pPr>
              <w:widowControl/>
              <w:shd w:val="clear"/>
              <w:jc w:val="left"/>
              <w:rPr>
                <w:rFonts w:ascii="仿宋_GB2312" w:hAnsi="宋体" w:eastAsia="仿宋_GB2312" w:cs="宋体"/>
                <w:color w:val="auto"/>
                <w:kern w:val="0"/>
                <w:szCs w:val="21"/>
                <w:highlight w:val="none"/>
              </w:rPr>
            </w:pPr>
          </w:p>
        </w:tc>
        <w:tc>
          <w:tcPr>
            <w:tcW w:w="395" w:type="pct"/>
            <w:vMerge w:val="continue"/>
            <w:tcBorders>
              <w:bottom w:val="single" w:color="auto" w:sz="4" w:space="0"/>
            </w:tcBorders>
            <w:shd w:val="clear" w:color="auto" w:fill="auto"/>
            <w:vAlign w:val="center"/>
          </w:tcPr>
          <w:p w14:paraId="3A45E76C">
            <w:pPr>
              <w:widowControl/>
              <w:shd w:val="clear"/>
              <w:jc w:val="left"/>
              <w:rPr>
                <w:rFonts w:ascii="仿宋_GB2312" w:hAnsi="宋体" w:eastAsia="仿宋_GB2312" w:cs="宋体"/>
                <w:color w:val="auto"/>
                <w:kern w:val="0"/>
                <w:szCs w:val="21"/>
                <w:highlight w:val="none"/>
              </w:rPr>
            </w:pPr>
          </w:p>
        </w:tc>
      </w:tr>
      <w:tr w14:paraId="407BD93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1256BA05">
            <w:pPr>
              <w:widowControl/>
              <w:shd w:val="clea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N132401</w:t>
            </w:r>
          </w:p>
        </w:tc>
        <w:tc>
          <w:tcPr>
            <w:tcW w:w="1068" w:type="pct"/>
            <w:shd w:val="clear" w:color="auto" w:fill="auto"/>
            <w:vAlign w:val="center"/>
          </w:tcPr>
          <w:p w14:paraId="2985F0EF">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教师书写技能2</w:t>
            </w:r>
          </w:p>
        </w:tc>
        <w:tc>
          <w:tcPr>
            <w:tcW w:w="415" w:type="pct"/>
            <w:shd w:val="clear" w:color="auto" w:fill="auto"/>
            <w:vAlign w:val="center"/>
          </w:tcPr>
          <w:p w14:paraId="5843CB62">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w:t>
            </w:r>
          </w:p>
        </w:tc>
        <w:tc>
          <w:tcPr>
            <w:tcW w:w="439" w:type="pct"/>
            <w:shd w:val="clear" w:color="auto" w:fill="auto"/>
            <w:vAlign w:val="center"/>
          </w:tcPr>
          <w:p w14:paraId="0360C03B">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6CCB61C3">
            <w:pPr>
              <w:shd w:val="clear"/>
              <w:spacing w:line="240" w:lineRule="exact"/>
              <w:jc w:val="center"/>
              <w:rPr>
                <w:rFonts w:ascii="仿宋_GB2312" w:hAnsi="Times New Roman" w:eastAsia="仿宋_GB2312" w:cs="Times New Roman"/>
                <w:color w:val="auto"/>
                <w:kern w:val="0"/>
                <w:sz w:val="18"/>
                <w:szCs w:val="18"/>
                <w:highlight w:val="none"/>
              </w:rPr>
            </w:pPr>
          </w:p>
        </w:tc>
        <w:tc>
          <w:tcPr>
            <w:tcW w:w="308" w:type="pct"/>
            <w:shd w:val="clear" w:color="auto" w:fill="auto"/>
            <w:vAlign w:val="center"/>
          </w:tcPr>
          <w:p w14:paraId="65C64F09">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53B3EE2D">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9" w:type="pct"/>
            <w:shd w:val="clear" w:color="auto" w:fill="auto"/>
            <w:vAlign w:val="center"/>
          </w:tcPr>
          <w:p w14:paraId="4A198436">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一</w:t>
            </w:r>
          </w:p>
        </w:tc>
        <w:tc>
          <w:tcPr>
            <w:tcW w:w="309" w:type="pct"/>
            <w:shd w:val="clear" w:color="auto" w:fill="auto"/>
            <w:vAlign w:val="center"/>
          </w:tcPr>
          <w:p w14:paraId="0CC52CB3">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292" w:type="pct"/>
            <w:shd w:val="clear" w:color="auto" w:fill="auto"/>
            <w:vAlign w:val="center"/>
          </w:tcPr>
          <w:p w14:paraId="15B9307F">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6E2A7B33">
            <w:pPr>
              <w:widowControl/>
              <w:shd w:val="clear"/>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395" w:type="pct"/>
            <w:shd w:val="clear" w:color="auto" w:fill="auto"/>
            <w:vAlign w:val="center"/>
          </w:tcPr>
          <w:p w14:paraId="70B58F2E">
            <w:pPr>
              <w:widowControl/>
              <w:shd w:val="clear"/>
              <w:spacing w:line="240" w:lineRule="exact"/>
              <w:jc w:val="center"/>
              <w:rPr>
                <w:rFonts w:hint="eastAsia" w:ascii="仿宋_GB2312" w:hAnsi="宋体" w:eastAsia="仿宋_GB2312" w:cs="宋体"/>
                <w:b/>
                <w:bCs/>
                <w:color w:val="auto"/>
                <w:kern w:val="0"/>
                <w:sz w:val="15"/>
                <w:szCs w:val="15"/>
                <w:highlight w:val="none"/>
                <w:lang w:eastAsia="zh-CN"/>
              </w:rPr>
            </w:pPr>
            <w:r>
              <w:rPr>
                <w:rFonts w:hint="eastAsia" w:ascii="仿宋_GB2312" w:hAnsi="宋体" w:eastAsia="仿宋_GB2312" w:cs="宋体"/>
                <w:b/>
                <w:bCs/>
                <w:color w:val="auto"/>
                <w:kern w:val="0"/>
                <w:sz w:val="15"/>
                <w:szCs w:val="15"/>
                <w:highlight w:val="none"/>
                <w:lang w:eastAsia="zh-CN"/>
              </w:rPr>
              <w:t>教师教育课程</w:t>
            </w:r>
          </w:p>
        </w:tc>
      </w:tr>
      <w:tr w14:paraId="3837A52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0D326444">
            <w:pPr>
              <w:widowControl/>
              <w:shd w:val="clea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N132402</w:t>
            </w:r>
          </w:p>
        </w:tc>
        <w:tc>
          <w:tcPr>
            <w:tcW w:w="1068" w:type="pct"/>
            <w:shd w:val="clear" w:color="auto" w:fill="auto"/>
            <w:vAlign w:val="center"/>
          </w:tcPr>
          <w:p w14:paraId="0F1C6330">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儿童生理卫生</w:t>
            </w:r>
          </w:p>
        </w:tc>
        <w:tc>
          <w:tcPr>
            <w:tcW w:w="415" w:type="pct"/>
            <w:shd w:val="clear" w:color="auto" w:fill="auto"/>
            <w:vAlign w:val="center"/>
          </w:tcPr>
          <w:p w14:paraId="07C9A822">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shd w:val="clear" w:color="auto" w:fill="auto"/>
            <w:vAlign w:val="center"/>
          </w:tcPr>
          <w:p w14:paraId="769B5AF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228F5FD8">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08" w:type="pct"/>
            <w:shd w:val="clear" w:color="auto" w:fill="auto"/>
            <w:vAlign w:val="center"/>
          </w:tcPr>
          <w:p w14:paraId="137E582A">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46CF6AE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shd w:val="clear" w:color="auto" w:fill="auto"/>
            <w:vAlign w:val="center"/>
          </w:tcPr>
          <w:p w14:paraId="3C307567">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一</w:t>
            </w:r>
          </w:p>
        </w:tc>
        <w:tc>
          <w:tcPr>
            <w:tcW w:w="309" w:type="pct"/>
            <w:shd w:val="clear" w:color="auto" w:fill="auto"/>
            <w:vAlign w:val="center"/>
          </w:tcPr>
          <w:p w14:paraId="16D512EE">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292" w:type="pct"/>
            <w:shd w:val="clear" w:color="auto" w:fill="auto"/>
            <w:vAlign w:val="center"/>
          </w:tcPr>
          <w:p w14:paraId="7E760397">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3591790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7100C6D9">
            <w:pPr>
              <w:widowControl/>
              <w:shd w:val="clear"/>
              <w:spacing w:line="240" w:lineRule="exact"/>
              <w:jc w:val="center"/>
              <w:rPr>
                <w:rFonts w:ascii="仿宋_GB2312" w:hAnsi="宋体" w:eastAsia="仿宋_GB2312" w:cs="宋体"/>
                <w:color w:val="auto"/>
                <w:kern w:val="0"/>
                <w:sz w:val="18"/>
                <w:szCs w:val="18"/>
                <w:highlight w:val="none"/>
              </w:rPr>
            </w:pPr>
          </w:p>
        </w:tc>
      </w:tr>
      <w:tr w14:paraId="33A061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0D1814A8">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N132403</w:t>
            </w:r>
          </w:p>
        </w:tc>
        <w:tc>
          <w:tcPr>
            <w:tcW w:w="1068" w:type="pct"/>
            <w:shd w:val="clear" w:color="auto" w:fill="auto"/>
            <w:vAlign w:val="center"/>
          </w:tcPr>
          <w:p w14:paraId="51579A1E">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eastAsia="zh-CN" w:bidi="ar"/>
              </w:rPr>
              <w:t>小学数学思维方法</w:t>
            </w:r>
          </w:p>
        </w:tc>
        <w:tc>
          <w:tcPr>
            <w:tcW w:w="415" w:type="pct"/>
            <w:shd w:val="clear" w:color="auto" w:fill="auto"/>
            <w:vAlign w:val="center"/>
          </w:tcPr>
          <w:p w14:paraId="4240596C">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39" w:type="pct"/>
            <w:shd w:val="clear" w:color="auto" w:fill="auto"/>
            <w:vAlign w:val="center"/>
          </w:tcPr>
          <w:p w14:paraId="70D3CA84">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5" w:type="pct"/>
            <w:shd w:val="clear" w:color="auto" w:fill="auto"/>
            <w:vAlign w:val="center"/>
          </w:tcPr>
          <w:p w14:paraId="2AD51056">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8" w:type="pct"/>
            <w:shd w:val="clear" w:color="auto" w:fill="auto"/>
            <w:vAlign w:val="center"/>
          </w:tcPr>
          <w:p w14:paraId="630EB242">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065DE9BA">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bidi="ar"/>
              </w:rPr>
            </w:pPr>
          </w:p>
        </w:tc>
        <w:tc>
          <w:tcPr>
            <w:tcW w:w="319" w:type="pct"/>
            <w:shd w:val="clear" w:color="auto" w:fill="auto"/>
            <w:vAlign w:val="center"/>
          </w:tcPr>
          <w:p w14:paraId="20D3757E">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一</w:t>
            </w:r>
          </w:p>
        </w:tc>
        <w:tc>
          <w:tcPr>
            <w:tcW w:w="309" w:type="pct"/>
            <w:shd w:val="clear" w:color="auto" w:fill="auto"/>
            <w:vAlign w:val="center"/>
          </w:tcPr>
          <w:p w14:paraId="6C44790B">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292" w:type="pct"/>
            <w:shd w:val="clear" w:color="auto" w:fill="auto"/>
            <w:vAlign w:val="center"/>
          </w:tcPr>
          <w:p w14:paraId="799F8BE3">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064CBED0">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3C5F4BDD">
            <w:pPr>
              <w:widowControl/>
              <w:shd w:val="clear"/>
              <w:spacing w:line="240" w:lineRule="exact"/>
              <w:jc w:val="center"/>
              <w:rPr>
                <w:rFonts w:ascii="仿宋_GB2312" w:hAnsi="宋体" w:eastAsia="仿宋_GB2312" w:cs="宋体"/>
                <w:color w:val="auto"/>
                <w:kern w:val="0"/>
                <w:sz w:val="18"/>
                <w:szCs w:val="18"/>
                <w:highlight w:val="none"/>
              </w:rPr>
            </w:pPr>
          </w:p>
        </w:tc>
      </w:tr>
      <w:tr w14:paraId="5DC02B1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59AA8A4C">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N132404</w:t>
            </w:r>
          </w:p>
        </w:tc>
        <w:tc>
          <w:tcPr>
            <w:tcW w:w="1068" w:type="pct"/>
            <w:shd w:val="clear" w:color="auto" w:fill="auto"/>
            <w:vAlign w:val="center"/>
          </w:tcPr>
          <w:p w14:paraId="3673D685">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现代汉语</w:t>
            </w:r>
          </w:p>
        </w:tc>
        <w:tc>
          <w:tcPr>
            <w:tcW w:w="415" w:type="pct"/>
            <w:shd w:val="clear" w:color="auto" w:fill="auto"/>
            <w:vAlign w:val="center"/>
          </w:tcPr>
          <w:p w14:paraId="461DEF6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shd w:val="clear" w:color="auto" w:fill="auto"/>
            <w:vAlign w:val="center"/>
          </w:tcPr>
          <w:p w14:paraId="3F25B03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4436E77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shd w:val="clear" w:color="auto" w:fill="auto"/>
            <w:vAlign w:val="center"/>
          </w:tcPr>
          <w:p w14:paraId="4B6F8B9D">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2A20DC2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p>
        </w:tc>
        <w:tc>
          <w:tcPr>
            <w:tcW w:w="319" w:type="pct"/>
            <w:shd w:val="clear" w:color="auto" w:fill="auto"/>
            <w:vAlign w:val="center"/>
          </w:tcPr>
          <w:p w14:paraId="77A2772F">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shd w:val="clear" w:color="auto" w:fill="auto"/>
            <w:vAlign w:val="center"/>
          </w:tcPr>
          <w:p w14:paraId="619C6262">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w:t>
            </w:r>
          </w:p>
        </w:tc>
        <w:tc>
          <w:tcPr>
            <w:tcW w:w="292" w:type="pct"/>
            <w:shd w:val="clear" w:color="auto" w:fill="auto"/>
            <w:vAlign w:val="center"/>
          </w:tcPr>
          <w:p w14:paraId="5B3CB20F">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32958C1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0B129BBA">
            <w:pPr>
              <w:widowControl/>
              <w:shd w:val="clear"/>
              <w:spacing w:line="240" w:lineRule="exact"/>
              <w:jc w:val="center"/>
              <w:rPr>
                <w:rFonts w:ascii="仿宋_GB2312" w:hAnsi="宋体" w:eastAsia="仿宋_GB2312" w:cs="宋体"/>
                <w:color w:val="auto"/>
                <w:kern w:val="0"/>
                <w:sz w:val="18"/>
                <w:szCs w:val="18"/>
                <w:highlight w:val="none"/>
              </w:rPr>
            </w:pPr>
          </w:p>
        </w:tc>
      </w:tr>
      <w:tr w14:paraId="4B1A102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69267368">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N132405</w:t>
            </w:r>
          </w:p>
        </w:tc>
        <w:tc>
          <w:tcPr>
            <w:tcW w:w="1068" w:type="pct"/>
            <w:shd w:val="clear" w:color="auto" w:fill="auto"/>
            <w:vAlign w:val="center"/>
          </w:tcPr>
          <w:p w14:paraId="6CE67B8D">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计算机应用基础</w:t>
            </w:r>
          </w:p>
        </w:tc>
        <w:tc>
          <w:tcPr>
            <w:tcW w:w="415" w:type="pct"/>
            <w:shd w:val="clear" w:color="auto" w:fill="auto"/>
            <w:vAlign w:val="center"/>
          </w:tcPr>
          <w:p w14:paraId="5C3C959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shd w:val="clear" w:color="auto" w:fill="auto"/>
            <w:vAlign w:val="center"/>
          </w:tcPr>
          <w:p w14:paraId="3C2A5D4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68F8919F">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08" w:type="pct"/>
            <w:shd w:val="clear" w:color="auto" w:fill="auto"/>
            <w:vAlign w:val="center"/>
          </w:tcPr>
          <w:p w14:paraId="1A154654">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1E2030D5">
            <w:pPr>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shd w:val="clear" w:color="auto" w:fill="auto"/>
            <w:vAlign w:val="center"/>
          </w:tcPr>
          <w:p w14:paraId="785F38DD">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Times New Roman" w:eastAsia="仿宋_GB2312" w:cs="Times New Roman"/>
                <w:color w:val="auto"/>
                <w:kern w:val="0"/>
                <w:sz w:val="18"/>
                <w:szCs w:val="18"/>
                <w:highlight w:val="none"/>
              </w:rPr>
              <w:t>二</w:t>
            </w:r>
          </w:p>
        </w:tc>
        <w:tc>
          <w:tcPr>
            <w:tcW w:w="309" w:type="pct"/>
            <w:shd w:val="clear" w:color="auto" w:fill="auto"/>
            <w:vAlign w:val="center"/>
          </w:tcPr>
          <w:p w14:paraId="26E6B42F">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w:t>
            </w:r>
          </w:p>
        </w:tc>
        <w:tc>
          <w:tcPr>
            <w:tcW w:w="292" w:type="pct"/>
            <w:shd w:val="clear" w:color="auto" w:fill="auto"/>
            <w:vAlign w:val="center"/>
          </w:tcPr>
          <w:p w14:paraId="2217D361">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08EB9B84">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70CA1D71">
            <w:pPr>
              <w:widowControl/>
              <w:shd w:val="clear"/>
              <w:spacing w:line="240" w:lineRule="exact"/>
              <w:jc w:val="center"/>
              <w:rPr>
                <w:rFonts w:ascii="仿宋_GB2312" w:hAnsi="宋体" w:eastAsia="仿宋_GB2312" w:cs="宋体"/>
                <w:color w:val="auto"/>
                <w:kern w:val="0"/>
                <w:sz w:val="18"/>
                <w:szCs w:val="18"/>
                <w:highlight w:val="none"/>
              </w:rPr>
            </w:pPr>
          </w:p>
        </w:tc>
      </w:tr>
      <w:tr w14:paraId="559891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3D469FAB">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N132406</w:t>
            </w:r>
          </w:p>
        </w:tc>
        <w:tc>
          <w:tcPr>
            <w:tcW w:w="1068" w:type="pct"/>
            <w:shd w:val="clear" w:color="auto" w:fill="auto"/>
            <w:vAlign w:val="center"/>
          </w:tcPr>
          <w:p w14:paraId="63E31EE1">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美术基础</w:t>
            </w:r>
          </w:p>
        </w:tc>
        <w:tc>
          <w:tcPr>
            <w:tcW w:w="415" w:type="pct"/>
            <w:shd w:val="clear" w:color="auto" w:fill="auto"/>
            <w:vAlign w:val="center"/>
          </w:tcPr>
          <w:p w14:paraId="0A86AA00">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2BC106D9">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3CD0C34D">
            <w:pPr>
              <w:shd w:val="clear"/>
              <w:spacing w:line="240" w:lineRule="exact"/>
              <w:jc w:val="center"/>
              <w:rPr>
                <w:rFonts w:ascii="仿宋_GB2312" w:hAnsi="宋体" w:eastAsia="仿宋_GB2312" w:cs="仿宋_GB2312"/>
                <w:color w:val="auto"/>
                <w:kern w:val="0"/>
                <w:sz w:val="18"/>
                <w:szCs w:val="18"/>
                <w:highlight w:val="none"/>
                <w:lang w:bidi="ar"/>
              </w:rPr>
            </w:pPr>
          </w:p>
        </w:tc>
        <w:tc>
          <w:tcPr>
            <w:tcW w:w="308" w:type="pct"/>
            <w:shd w:val="clear" w:color="auto" w:fill="auto"/>
            <w:vAlign w:val="center"/>
          </w:tcPr>
          <w:p w14:paraId="49643B93">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6AC25A24">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9" w:type="pct"/>
            <w:shd w:val="clear" w:color="auto" w:fill="auto"/>
            <w:vAlign w:val="center"/>
          </w:tcPr>
          <w:p w14:paraId="06FBD3F2">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shd w:val="clear" w:color="auto" w:fill="auto"/>
            <w:vAlign w:val="center"/>
          </w:tcPr>
          <w:p w14:paraId="25CEAB06">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w:t>
            </w:r>
          </w:p>
        </w:tc>
        <w:tc>
          <w:tcPr>
            <w:tcW w:w="292" w:type="pct"/>
            <w:shd w:val="clear" w:color="auto" w:fill="auto"/>
            <w:vAlign w:val="center"/>
          </w:tcPr>
          <w:p w14:paraId="232FF193">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6A7ED01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shd w:val="clear" w:color="auto" w:fill="auto"/>
            <w:vAlign w:val="center"/>
          </w:tcPr>
          <w:p w14:paraId="197FA709">
            <w:pPr>
              <w:widowControl/>
              <w:shd w:val="clear"/>
              <w:spacing w:line="240" w:lineRule="exact"/>
              <w:jc w:val="center"/>
              <w:rPr>
                <w:rFonts w:ascii="仿宋_GB2312" w:hAnsi="宋体" w:eastAsia="仿宋_GB2312" w:cs="宋体"/>
                <w:color w:val="auto"/>
                <w:kern w:val="0"/>
                <w:sz w:val="18"/>
                <w:szCs w:val="18"/>
                <w:highlight w:val="none"/>
              </w:rPr>
            </w:pPr>
          </w:p>
        </w:tc>
      </w:tr>
      <w:tr w14:paraId="3D95C77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00B3F6FA">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N132407</w:t>
            </w:r>
          </w:p>
        </w:tc>
        <w:tc>
          <w:tcPr>
            <w:tcW w:w="1068" w:type="pct"/>
            <w:shd w:val="clear" w:color="auto" w:fill="auto"/>
            <w:vAlign w:val="center"/>
          </w:tcPr>
          <w:p w14:paraId="75456160">
            <w:pPr>
              <w:widowControl/>
              <w:shd w:val="clear"/>
              <w:spacing w:line="240" w:lineRule="exact"/>
              <w:jc w:val="left"/>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英语语音</w:t>
            </w:r>
            <w:r>
              <w:rPr>
                <w:rFonts w:hint="eastAsia" w:ascii="仿宋_GB2312" w:hAnsi="宋体" w:eastAsia="仿宋_GB2312" w:cs="仿宋_GB2312"/>
                <w:color w:val="auto"/>
                <w:kern w:val="0"/>
                <w:sz w:val="18"/>
                <w:szCs w:val="18"/>
                <w:highlight w:val="none"/>
                <w:lang w:val="en-US" w:eastAsia="zh-CN" w:bidi="ar"/>
              </w:rPr>
              <w:t>1</w:t>
            </w:r>
          </w:p>
        </w:tc>
        <w:tc>
          <w:tcPr>
            <w:tcW w:w="415" w:type="pct"/>
            <w:shd w:val="clear" w:color="auto" w:fill="auto"/>
            <w:vAlign w:val="center"/>
          </w:tcPr>
          <w:p w14:paraId="4A58CE1C">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2A93B92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3A6BEB2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p>
        </w:tc>
        <w:tc>
          <w:tcPr>
            <w:tcW w:w="308" w:type="pct"/>
            <w:shd w:val="clear" w:color="auto" w:fill="auto"/>
            <w:vAlign w:val="center"/>
          </w:tcPr>
          <w:p w14:paraId="29C6B65A">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60645B1B">
            <w:pPr>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9" w:type="pct"/>
            <w:shd w:val="clear" w:color="auto" w:fill="auto"/>
            <w:vAlign w:val="center"/>
          </w:tcPr>
          <w:p w14:paraId="7CAA7966">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shd w:val="clear" w:color="auto" w:fill="auto"/>
            <w:vAlign w:val="center"/>
          </w:tcPr>
          <w:p w14:paraId="170DE8A9">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2" w:type="pct"/>
            <w:shd w:val="clear" w:color="auto" w:fill="auto"/>
            <w:vAlign w:val="center"/>
          </w:tcPr>
          <w:p w14:paraId="61F5F766">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140AF7A2">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shd w:val="clear" w:color="auto" w:fill="auto"/>
            <w:vAlign w:val="center"/>
          </w:tcPr>
          <w:p w14:paraId="4D6F7E26">
            <w:pPr>
              <w:widowControl/>
              <w:shd w:val="clear"/>
              <w:spacing w:line="240" w:lineRule="exact"/>
              <w:jc w:val="center"/>
              <w:rPr>
                <w:rFonts w:ascii="仿宋_GB2312" w:hAnsi="宋体" w:eastAsia="仿宋_GB2312" w:cs="宋体"/>
                <w:color w:val="auto"/>
                <w:kern w:val="0"/>
                <w:sz w:val="18"/>
                <w:szCs w:val="18"/>
                <w:highlight w:val="none"/>
              </w:rPr>
            </w:pPr>
          </w:p>
        </w:tc>
      </w:tr>
      <w:tr w14:paraId="4915DD9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3EA9E195">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N132408</w:t>
            </w:r>
          </w:p>
        </w:tc>
        <w:tc>
          <w:tcPr>
            <w:tcW w:w="1068" w:type="pct"/>
            <w:shd w:val="clear" w:color="auto" w:fill="auto"/>
            <w:vAlign w:val="center"/>
          </w:tcPr>
          <w:p w14:paraId="2E6689D8">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自然科学基础</w:t>
            </w:r>
          </w:p>
        </w:tc>
        <w:tc>
          <w:tcPr>
            <w:tcW w:w="415" w:type="pct"/>
            <w:shd w:val="clear" w:color="auto" w:fill="auto"/>
            <w:vAlign w:val="center"/>
          </w:tcPr>
          <w:p w14:paraId="115E2C22">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shd w:val="clear" w:color="auto" w:fill="auto"/>
            <w:vAlign w:val="center"/>
          </w:tcPr>
          <w:p w14:paraId="6AF79C4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6DED85A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08" w:type="pct"/>
            <w:shd w:val="clear" w:color="auto" w:fill="auto"/>
            <w:vAlign w:val="center"/>
          </w:tcPr>
          <w:p w14:paraId="3A247065">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5C8957F7">
            <w:pPr>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shd w:val="clear" w:color="auto" w:fill="auto"/>
            <w:vAlign w:val="center"/>
          </w:tcPr>
          <w:p w14:paraId="7CEBA41F">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shd w:val="clear" w:color="auto" w:fill="auto"/>
            <w:vAlign w:val="center"/>
          </w:tcPr>
          <w:p w14:paraId="7F3750F3">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2" w:type="pct"/>
            <w:shd w:val="clear" w:color="auto" w:fill="auto"/>
            <w:vAlign w:val="center"/>
          </w:tcPr>
          <w:p w14:paraId="47B25256">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24B5F554">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32B3B15F">
            <w:pPr>
              <w:widowControl/>
              <w:shd w:val="clear"/>
              <w:spacing w:line="240" w:lineRule="exact"/>
              <w:jc w:val="center"/>
              <w:rPr>
                <w:rFonts w:ascii="仿宋_GB2312" w:hAnsi="宋体" w:eastAsia="仿宋_GB2312" w:cs="宋体"/>
                <w:color w:val="auto"/>
                <w:kern w:val="0"/>
                <w:sz w:val="18"/>
                <w:szCs w:val="18"/>
                <w:highlight w:val="none"/>
              </w:rPr>
            </w:pPr>
          </w:p>
        </w:tc>
      </w:tr>
      <w:tr w14:paraId="0ADB75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361EF469">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N132409</w:t>
            </w:r>
          </w:p>
        </w:tc>
        <w:tc>
          <w:tcPr>
            <w:tcW w:w="1068" w:type="pct"/>
            <w:shd w:val="clear" w:color="auto" w:fill="auto"/>
            <w:vAlign w:val="center"/>
          </w:tcPr>
          <w:p w14:paraId="7939CA5A">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音乐基础</w:t>
            </w:r>
          </w:p>
        </w:tc>
        <w:tc>
          <w:tcPr>
            <w:tcW w:w="415" w:type="pct"/>
            <w:shd w:val="clear" w:color="auto" w:fill="auto"/>
            <w:vAlign w:val="center"/>
          </w:tcPr>
          <w:p w14:paraId="53E477E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w:t>
            </w:r>
          </w:p>
        </w:tc>
        <w:tc>
          <w:tcPr>
            <w:tcW w:w="439" w:type="pct"/>
            <w:shd w:val="clear" w:color="auto" w:fill="auto"/>
            <w:vAlign w:val="center"/>
          </w:tcPr>
          <w:p w14:paraId="071BF85C">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6F1B9523">
            <w:pPr>
              <w:shd w:val="clear"/>
              <w:spacing w:line="240" w:lineRule="exact"/>
              <w:jc w:val="center"/>
              <w:rPr>
                <w:rFonts w:ascii="仿宋_GB2312" w:hAnsi="宋体" w:eastAsia="仿宋_GB2312" w:cs="仿宋_GB2312"/>
                <w:color w:val="auto"/>
                <w:kern w:val="0"/>
                <w:sz w:val="18"/>
                <w:szCs w:val="18"/>
                <w:highlight w:val="none"/>
                <w:lang w:bidi="ar"/>
              </w:rPr>
            </w:pPr>
          </w:p>
        </w:tc>
        <w:tc>
          <w:tcPr>
            <w:tcW w:w="308" w:type="pct"/>
            <w:shd w:val="clear" w:color="auto" w:fill="auto"/>
            <w:vAlign w:val="center"/>
          </w:tcPr>
          <w:p w14:paraId="582B8304">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352C3F72">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19" w:type="pct"/>
            <w:shd w:val="clear" w:color="auto" w:fill="auto"/>
            <w:vAlign w:val="center"/>
          </w:tcPr>
          <w:p w14:paraId="626254EF">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shd w:val="clear" w:color="auto" w:fill="auto"/>
            <w:vAlign w:val="center"/>
          </w:tcPr>
          <w:p w14:paraId="1506C877">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2" w:type="pct"/>
            <w:shd w:val="clear" w:color="auto" w:fill="auto"/>
            <w:vAlign w:val="center"/>
          </w:tcPr>
          <w:p w14:paraId="69C56D36">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63F12E0D">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shd w:val="clear" w:color="auto" w:fill="auto"/>
            <w:vAlign w:val="center"/>
          </w:tcPr>
          <w:p w14:paraId="122966B9">
            <w:pPr>
              <w:widowControl/>
              <w:shd w:val="clear"/>
              <w:spacing w:line="240" w:lineRule="exact"/>
              <w:jc w:val="center"/>
              <w:rPr>
                <w:rFonts w:ascii="仿宋_GB2312" w:hAnsi="宋体" w:eastAsia="仿宋_GB2312" w:cs="宋体"/>
                <w:color w:val="auto"/>
                <w:kern w:val="0"/>
                <w:sz w:val="18"/>
                <w:szCs w:val="18"/>
                <w:highlight w:val="none"/>
              </w:rPr>
            </w:pPr>
          </w:p>
        </w:tc>
      </w:tr>
      <w:tr w14:paraId="771190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1E6D2290">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N132410</w:t>
            </w:r>
          </w:p>
        </w:tc>
        <w:tc>
          <w:tcPr>
            <w:tcW w:w="1068" w:type="pct"/>
            <w:shd w:val="clear" w:color="auto" w:fill="auto"/>
            <w:vAlign w:val="center"/>
          </w:tcPr>
          <w:p w14:paraId="1A969A42">
            <w:pPr>
              <w:widowControl/>
              <w:shd w:val="clear"/>
              <w:spacing w:line="240" w:lineRule="exact"/>
              <w:jc w:val="left"/>
              <w:rPr>
                <w:rFonts w:hint="eastAsia" w:ascii="仿宋_GB2312" w:hAnsi="宋体" w:eastAsia="仿宋_GB2312" w:cs="宋体"/>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教育学名著选读</w:t>
            </w:r>
          </w:p>
        </w:tc>
        <w:tc>
          <w:tcPr>
            <w:tcW w:w="415" w:type="pct"/>
            <w:shd w:val="clear" w:color="auto" w:fill="auto"/>
            <w:vAlign w:val="center"/>
          </w:tcPr>
          <w:p w14:paraId="28453B7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2</w:t>
            </w:r>
          </w:p>
        </w:tc>
        <w:tc>
          <w:tcPr>
            <w:tcW w:w="439" w:type="pct"/>
            <w:shd w:val="clear" w:color="auto" w:fill="auto"/>
            <w:vAlign w:val="center"/>
          </w:tcPr>
          <w:p w14:paraId="7225B3D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15447D0B">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32</w:t>
            </w:r>
          </w:p>
        </w:tc>
        <w:tc>
          <w:tcPr>
            <w:tcW w:w="308" w:type="pct"/>
            <w:shd w:val="clear" w:color="auto" w:fill="auto"/>
            <w:vAlign w:val="center"/>
          </w:tcPr>
          <w:p w14:paraId="57096568">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1" w:type="pct"/>
            <w:shd w:val="clear" w:color="auto" w:fill="auto"/>
            <w:vAlign w:val="center"/>
          </w:tcPr>
          <w:p w14:paraId="6168F7B8">
            <w:pPr>
              <w:widowControl/>
              <w:shd w:val="clear"/>
              <w:spacing w:line="240" w:lineRule="exact"/>
              <w:jc w:val="center"/>
              <w:rPr>
                <w:rFonts w:hint="eastAsia" w:ascii="仿宋_GB2312" w:hAnsi="Times New Roman" w:eastAsia="仿宋_GB2312" w:cs="Times New Roman"/>
                <w:bCs/>
                <w:color w:val="auto"/>
                <w:kern w:val="0"/>
                <w:sz w:val="18"/>
                <w:szCs w:val="18"/>
                <w:highlight w:val="none"/>
                <w:lang w:val="en-US" w:eastAsia="zh-CN" w:bidi="ar-SA"/>
              </w:rPr>
            </w:pPr>
          </w:p>
        </w:tc>
        <w:tc>
          <w:tcPr>
            <w:tcW w:w="319" w:type="pct"/>
            <w:shd w:val="clear" w:color="auto" w:fill="auto"/>
            <w:vAlign w:val="center"/>
          </w:tcPr>
          <w:p w14:paraId="594BC77D">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eastAsia="zh-CN" w:bidi="ar"/>
              </w:rPr>
              <w:t>二</w:t>
            </w:r>
          </w:p>
        </w:tc>
        <w:tc>
          <w:tcPr>
            <w:tcW w:w="309" w:type="pct"/>
            <w:shd w:val="clear" w:color="auto" w:fill="auto"/>
            <w:vAlign w:val="center"/>
          </w:tcPr>
          <w:p w14:paraId="7233CF3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4</w:t>
            </w:r>
          </w:p>
        </w:tc>
        <w:tc>
          <w:tcPr>
            <w:tcW w:w="292" w:type="pct"/>
            <w:shd w:val="clear" w:color="auto" w:fill="auto"/>
            <w:vAlign w:val="center"/>
          </w:tcPr>
          <w:p w14:paraId="45E09A35">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0BEDE756">
            <w:pPr>
              <w:widowControl/>
              <w:shd w:val="clear"/>
              <w:spacing w:line="240" w:lineRule="exact"/>
              <w:jc w:val="center"/>
              <w:rPr>
                <w:rFonts w:hint="eastAsia" w:ascii="仿宋_GB2312" w:hAnsi="宋体" w:eastAsia="仿宋_GB2312" w:cs="宋体"/>
                <w:color w:val="auto"/>
                <w:kern w:val="0"/>
                <w:sz w:val="15"/>
                <w:szCs w:val="15"/>
                <w:highlight w:val="none"/>
                <w:lang w:val="en-US" w:eastAsia="zh-CN" w:bidi="ar-SA"/>
              </w:rPr>
            </w:pPr>
            <w:r>
              <w:rPr>
                <w:rFonts w:hint="eastAsia" w:ascii="仿宋_GB2312" w:hAnsi="宋体" w:eastAsia="仿宋_GB2312" w:cs="仿宋_GB2312"/>
                <w:color w:val="auto"/>
                <w:kern w:val="0"/>
                <w:sz w:val="18"/>
                <w:szCs w:val="18"/>
                <w:highlight w:val="none"/>
                <w:lang w:bidi="ar"/>
              </w:rPr>
              <w:t>考查</w:t>
            </w:r>
          </w:p>
        </w:tc>
        <w:tc>
          <w:tcPr>
            <w:tcW w:w="395" w:type="pct"/>
            <w:shd w:val="clear" w:color="auto" w:fill="auto"/>
            <w:vAlign w:val="center"/>
          </w:tcPr>
          <w:p w14:paraId="7B1FFD35">
            <w:pPr>
              <w:widowControl/>
              <w:shd w:val="clear"/>
              <w:spacing w:line="240" w:lineRule="exact"/>
              <w:jc w:val="left"/>
              <w:rPr>
                <w:rFonts w:ascii="仿宋_GB2312" w:hAnsi="宋体" w:eastAsia="仿宋_GB2312" w:cs="宋体"/>
                <w:color w:val="auto"/>
                <w:kern w:val="0"/>
                <w:sz w:val="18"/>
                <w:szCs w:val="18"/>
                <w:highlight w:val="none"/>
                <w:lang w:val="en-US" w:eastAsia="zh-CN" w:bidi="ar-SA"/>
              </w:rPr>
            </w:pPr>
          </w:p>
        </w:tc>
      </w:tr>
      <w:tr w14:paraId="3C6426F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056453D7">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N132411</w:t>
            </w:r>
          </w:p>
        </w:tc>
        <w:tc>
          <w:tcPr>
            <w:tcW w:w="1068" w:type="pct"/>
            <w:shd w:val="clear" w:color="auto" w:fill="auto"/>
            <w:vAlign w:val="center"/>
          </w:tcPr>
          <w:p w14:paraId="56364DF2">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学校管理学</w:t>
            </w:r>
          </w:p>
        </w:tc>
        <w:tc>
          <w:tcPr>
            <w:tcW w:w="415" w:type="pct"/>
            <w:shd w:val="clear" w:color="auto" w:fill="auto"/>
            <w:vAlign w:val="center"/>
          </w:tcPr>
          <w:p w14:paraId="7467A43B">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shd w:val="clear" w:color="auto" w:fill="auto"/>
            <w:vAlign w:val="center"/>
          </w:tcPr>
          <w:p w14:paraId="4B4A9995">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629F5C0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shd w:val="clear" w:color="auto" w:fill="auto"/>
            <w:vAlign w:val="center"/>
          </w:tcPr>
          <w:p w14:paraId="2C7BDFF5">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1DE52A0C">
            <w:pPr>
              <w:shd w:val="clear"/>
              <w:spacing w:line="240" w:lineRule="exact"/>
              <w:jc w:val="center"/>
              <w:rPr>
                <w:rFonts w:ascii="仿宋_GB2312" w:hAnsi="宋体" w:eastAsia="仿宋_GB2312" w:cs="仿宋_GB2312"/>
                <w:color w:val="auto"/>
                <w:kern w:val="0"/>
                <w:sz w:val="18"/>
                <w:szCs w:val="18"/>
                <w:highlight w:val="none"/>
                <w:lang w:bidi="ar"/>
              </w:rPr>
            </w:pPr>
          </w:p>
        </w:tc>
        <w:tc>
          <w:tcPr>
            <w:tcW w:w="319" w:type="pct"/>
            <w:shd w:val="clear" w:color="auto" w:fill="auto"/>
            <w:vAlign w:val="center"/>
          </w:tcPr>
          <w:p w14:paraId="7E817D4A">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二</w:t>
            </w:r>
          </w:p>
        </w:tc>
        <w:tc>
          <w:tcPr>
            <w:tcW w:w="309" w:type="pct"/>
            <w:shd w:val="clear" w:color="auto" w:fill="auto"/>
            <w:vAlign w:val="center"/>
          </w:tcPr>
          <w:p w14:paraId="49EA0F6E">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4</w:t>
            </w:r>
          </w:p>
        </w:tc>
        <w:tc>
          <w:tcPr>
            <w:tcW w:w="292" w:type="pct"/>
            <w:shd w:val="clear" w:color="auto" w:fill="auto"/>
            <w:vAlign w:val="center"/>
          </w:tcPr>
          <w:p w14:paraId="4DC52BFB">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34A6E10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78E4DAE2">
            <w:pPr>
              <w:widowControl/>
              <w:shd w:val="clear"/>
              <w:spacing w:line="240" w:lineRule="exact"/>
              <w:jc w:val="center"/>
              <w:rPr>
                <w:rFonts w:ascii="仿宋_GB2312" w:hAnsi="宋体" w:eastAsia="仿宋_GB2312" w:cs="宋体"/>
                <w:b/>
                <w:bCs/>
                <w:color w:val="auto"/>
                <w:kern w:val="0"/>
                <w:sz w:val="18"/>
                <w:szCs w:val="18"/>
                <w:highlight w:val="none"/>
              </w:rPr>
            </w:pPr>
          </w:p>
        </w:tc>
      </w:tr>
      <w:tr w14:paraId="2E11AF4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1ADB5168">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N132412</w:t>
            </w:r>
          </w:p>
        </w:tc>
        <w:tc>
          <w:tcPr>
            <w:tcW w:w="1068" w:type="pct"/>
            <w:shd w:val="clear" w:color="auto" w:fill="auto"/>
            <w:vAlign w:val="center"/>
          </w:tcPr>
          <w:p w14:paraId="56CAC436">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小学英语课程与教学</w:t>
            </w:r>
          </w:p>
        </w:tc>
        <w:tc>
          <w:tcPr>
            <w:tcW w:w="415" w:type="pct"/>
            <w:shd w:val="clear" w:color="auto" w:fill="auto"/>
            <w:vAlign w:val="center"/>
          </w:tcPr>
          <w:p w14:paraId="3B6E1C1F">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shd w:val="clear" w:color="auto" w:fill="auto"/>
            <w:vAlign w:val="center"/>
          </w:tcPr>
          <w:p w14:paraId="4F1F8EFB">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12B253B8">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08" w:type="pct"/>
            <w:shd w:val="clear" w:color="auto" w:fill="auto"/>
            <w:vAlign w:val="center"/>
          </w:tcPr>
          <w:p w14:paraId="02F069E1">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1CA6D46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shd w:val="clear" w:color="auto" w:fill="auto"/>
            <w:vAlign w:val="center"/>
          </w:tcPr>
          <w:p w14:paraId="23034D25">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shd w:val="clear" w:color="auto" w:fill="auto"/>
            <w:vAlign w:val="center"/>
          </w:tcPr>
          <w:p w14:paraId="73077291">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shd w:val="clear" w:color="auto" w:fill="auto"/>
            <w:vAlign w:val="center"/>
          </w:tcPr>
          <w:p w14:paraId="3A424B6C">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657A010F">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vMerge w:val="restart"/>
            <w:shd w:val="clear" w:color="auto" w:fill="auto"/>
            <w:vAlign w:val="center"/>
          </w:tcPr>
          <w:p w14:paraId="21B4ACA0">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b/>
                <w:bCs/>
                <w:color w:val="auto"/>
                <w:kern w:val="0"/>
                <w:sz w:val="18"/>
                <w:szCs w:val="18"/>
                <w:highlight w:val="none"/>
              </w:rPr>
              <w:t>教师教育课程</w:t>
            </w:r>
          </w:p>
        </w:tc>
      </w:tr>
      <w:tr w14:paraId="52992F3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4C272575">
            <w:pPr>
              <w:widowControl/>
              <w:shd w:val="clear"/>
              <w:textAlignment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N132413</w:t>
            </w:r>
          </w:p>
        </w:tc>
        <w:tc>
          <w:tcPr>
            <w:tcW w:w="1068" w:type="pct"/>
            <w:shd w:val="clear" w:color="auto" w:fill="auto"/>
            <w:vAlign w:val="center"/>
          </w:tcPr>
          <w:p w14:paraId="25AA15DD">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小学科学课程与教学</w:t>
            </w:r>
          </w:p>
        </w:tc>
        <w:tc>
          <w:tcPr>
            <w:tcW w:w="415" w:type="pct"/>
            <w:shd w:val="clear" w:color="auto" w:fill="auto"/>
            <w:vAlign w:val="center"/>
          </w:tcPr>
          <w:p w14:paraId="4893E60C">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1.5</w:t>
            </w:r>
          </w:p>
        </w:tc>
        <w:tc>
          <w:tcPr>
            <w:tcW w:w="439" w:type="pct"/>
            <w:shd w:val="clear" w:color="auto" w:fill="auto"/>
            <w:vAlign w:val="center"/>
          </w:tcPr>
          <w:p w14:paraId="0353577B">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7B73926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08" w:type="pct"/>
            <w:shd w:val="clear" w:color="auto" w:fill="auto"/>
            <w:vAlign w:val="center"/>
          </w:tcPr>
          <w:p w14:paraId="41B34FB7">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1079B70A">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16</w:t>
            </w:r>
          </w:p>
        </w:tc>
        <w:tc>
          <w:tcPr>
            <w:tcW w:w="319" w:type="pct"/>
            <w:shd w:val="clear" w:color="auto" w:fill="auto"/>
            <w:vAlign w:val="center"/>
          </w:tcPr>
          <w:p w14:paraId="0720339C">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shd w:val="clear" w:color="auto" w:fill="auto"/>
            <w:vAlign w:val="center"/>
          </w:tcPr>
          <w:p w14:paraId="10DB7BFB">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shd w:val="clear" w:color="auto" w:fill="auto"/>
            <w:vAlign w:val="center"/>
          </w:tcPr>
          <w:p w14:paraId="4FAD5F17">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3198133F">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vMerge w:val="continue"/>
            <w:shd w:val="clear" w:color="auto" w:fill="auto"/>
            <w:vAlign w:val="center"/>
          </w:tcPr>
          <w:p w14:paraId="5DE6B045">
            <w:pPr>
              <w:widowControl/>
              <w:shd w:val="clear"/>
              <w:spacing w:line="240" w:lineRule="exact"/>
              <w:jc w:val="left"/>
              <w:rPr>
                <w:rFonts w:ascii="仿宋_GB2312" w:hAnsi="宋体" w:eastAsia="仿宋_GB2312" w:cs="宋体"/>
                <w:color w:val="auto"/>
                <w:kern w:val="0"/>
                <w:sz w:val="18"/>
                <w:szCs w:val="18"/>
                <w:highlight w:val="none"/>
              </w:rPr>
            </w:pPr>
          </w:p>
        </w:tc>
      </w:tr>
      <w:tr w14:paraId="650363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730A5044">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N132414</w:t>
            </w:r>
          </w:p>
        </w:tc>
        <w:tc>
          <w:tcPr>
            <w:tcW w:w="1068" w:type="pct"/>
            <w:shd w:val="clear" w:color="auto" w:fill="auto"/>
            <w:vAlign w:val="center"/>
          </w:tcPr>
          <w:p w14:paraId="2D70C7C3">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儿童文学</w:t>
            </w:r>
          </w:p>
        </w:tc>
        <w:tc>
          <w:tcPr>
            <w:tcW w:w="415" w:type="pct"/>
            <w:shd w:val="clear" w:color="auto" w:fill="auto"/>
            <w:vAlign w:val="center"/>
          </w:tcPr>
          <w:p w14:paraId="7E25347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shd w:val="clear" w:color="auto" w:fill="auto"/>
            <w:vAlign w:val="center"/>
          </w:tcPr>
          <w:p w14:paraId="5B7F5F0E">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5C652097">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shd w:val="clear" w:color="auto" w:fill="auto"/>
            <w:vAlign w:val="center"/>
          </w:tcPr>
          <w:p w14:paraId="7E616B8F">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42E41172">
            <w:pPr>
              <w:shd w:val="clear"/>
              <w:spacing w:line="240" w:lineRule="exact"/>
              <w:jc w:val="center"/>
              <w:rPr>
                <w:rFonts w:ascii="仿宋_GB2312" w:hAnsi="宋体" w:eastAsia="仿宋_GB2312" w:cs="仿宋_GB2312"/>
                <w:color w:val="auto"/>
                <w:kern w:val="0"/>
                <w:sz w:val="18"/>
                <w:szCs w:val="18"/>
                <w:highlight w:val="none"/>
                <w:lang w:bidi="ar"/>
              </w:rPr>
            </w:pPr>
          </w:p>
        </w:tc>
        <w:tc>
          <w:tcPr>
            <w:tcW w:w="319" w:type="pct"/>
            <w:shd w:val="clear" w:color="auto" w:fill="auto"/>
            <w:vAlign w:val="center"/>
          </w:tcPr>
          <w:p w14:paraId="0D6136BD">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shd w:val="clear" w:color="auto" w:fill="auto"/>
            <w:vAlign w:val="center"/>
          </w:tcPr>
          <w:p w14:paraId="6842D079">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shd w:val="clear" w:color="auto" w:fill="auto"/>
            <w:vAlign w:val="center"/>
          </w:tcPr>
          <w:p w14:paraId="24F1A2E6">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7AC9BD36">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765B5C77">
            <w:pPr>
              <w:widowControl/>
              <w:shd w:val="clear"/>
              <w:spacing w:line="240" w:lineRule="exact"/>
              <w:jc w:val="left"/>
              <w:rPr>
                <w:rFonts w:ascii="仿宋_GB2312" w:hAnsi="宋体" w:eastAsia="仿宋_GB2312" w:cs="宋体"/>
                <w:color w:val="auto"/>
                <w:kern w:val="0"/>
                <w:sz w:val="18"/>
                <w:szCs w:val="18"/>
                <w:highlight w:val="none"/>
              </w:rPr>
            </w:pPr>
          </w:p>
        </w:tc>
      </w:tr>
      <w:tr w14:paraId="609B93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229A93A2">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N132415</w:t>
            </w:r>
          </w:p>
        </w:tc>
        <w:tc>
          <w:tcPr>
            <w:tcW w:w="1068" w:type="pct"/>
            <w:shd w:val="clear" w:color="auto" w:fill="auto"/>
            <w:vAlign w:val="center"/>
          </w:tcPr>
          <w:p w14:paraId="6FC0C7A8">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英语语音</w:t>
            </w:r>
            <w:r>
              <w:rPr>
                <w:rFonts w:hint="eastAsia" w:ascii="仿宋_GB2312" w:hAnsi="宋体" w:eastAsia="仿宋_GB2312" w:cs="仿宋_GB2312"/>
                <w:color w:val="auto"/>
                <w:kern w:val="0"/>
                <w:sz w:val="18"/>
                <w:szCs w:val="18"/>
                <w:highlight w:val="none"/>
                <w:lang w:val="en-US" w:eastAsia="zh-CN" w:bidi="ar"/>
              </w:rPr>
              <w:t>2</w:t>
            </w:r>
          </w:p>
        </w:tc>
        <w:tc>
          <w:tcPr>
            <w:tcW w:w="415" w:type="pct"/>
            <w:shd w:val="clear" w:color="auto" w:fill="auto"/>
            <w:vAlign w:val="center"/>
          </w:tcPr>
          <w:p w14:paraId="3FE16573">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1</w:t>
            </w:r>
          </w:p>
        </w:tc>
        <w:tc>
          <w:tcPr>
            <w:tcW w:w="439" w:type="pct"/>
            <w:shd w:val="clear" w:color="auto" w:fill="auto"/>
            <w:vAlign w:val="center"/>
          </w:tcPr>
          <w:p w14:paraId="4807E306">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2018F62B">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p>
        </w:tc>
        <w:tc>
          <w:tcPr>
            <w:tcW w:w="308" w:type="pct"/>
            <w:shd w:val="clear" w:color="auto" w:fill="auto"/>
            <w:vAlign w:val="center"/>
          </w:tcPr>
          <w:p w14:paraId="68665721">
            <w:pPr>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11" w:type="pct"/>
            <w:shd w:val="clear" w:color="auto" w:fill="auto"/>
            <w:vAlign w:val="center"/>
          </w:tcPr>
          <w:p w14:paraId="2E486E07">
            <w:pPr>
              <w:shd w:val="clear"/>
              <w:spacing w:line="240" w:lineRule="exact"/>
              <w:jc w:val="center"/>
              <w:rPr>
                <w:rFonts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19" w:type="pct"/>
            <w:shd w:val="clear" w:color="auto" w:fill="auto"/>
            <w:vAlign w:val="center"/>
          </w:tcPr>
          <w:p w14:paraId="4B4B1777">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0F7AFFF7">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5</w:t>
            </w:r>
          </w:p>
        </w:tc>
        <w:tc>
          <w:tcPr>
            <w:tcW w:w="292" w:type="pct"/>
            <w:shd w:val="clear" w:color="auto" w:fill="auto"/>
            <w:vAlign w:val="center"/>
          </w:tcPr>
          <w:p w14:paraId="17E4B6CD">
            <w:pPr>
              <w:widowControl/>
              <w:shd w:val="clear"/>
              <w:spacing w:line="240" w:lineRule="exact"/>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62E263FC">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考查</w:t>
            </w:r>
          </w:p>
        </w:tc>
        <w:tc>
          <w:tcPr>
            <w:tcW w:w="395" w:type="pct"/>
            <w:shd w:val="clear" w:color="auto" w:fill="auto"/>
            <w:vAlign w:val="center"/>
          </w:tcPr>
          <w:p w14:paraId="76AAEFD6">
            <w:pPr>
              <w:widowControl/>
              <w:shd w:val="clear"/>
              <w:spacing w:line="240" w:lineRule="exact"/>
              <w:jc w:val="left"/>
              <w:rPr>
                <w:rFonts w:ascii="仿宋_GB2312" w:hAnsi="宋体" w:eastAsia="仿宋_GB2312" w:cs="宋体"/>
                <w:color w:val="auto"/>
                <w:kern w:val="0"/>
                <w:sz w:val="18"/>
                <w:szCs w:val="18"/>
                <w:highlight w:val="none"/>
              </w:rPr>
            </w:pPr>
          </w:p>
        </w:tc>
      </w:tr>
      <w:tr w14:paraId="14D7A36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2968AEEF">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N132416</w:t>
            </w:r>
          </w:p>
        </w:tc>
        <w:tc>
          <w:tcPr>
            <w:tcW w:w="1068" w:type="pct"/>
            <w:shd w:val="clear" w:color="auto" w:fill="auto"/>
            <w:vAlign w:val="center"/>
          </w:tcPr>
          <w:p w14:paraId="7222D436">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家庭与社区教育</w:t>
            </w:r>
          </w:p>
        </w:tc>
        <w:tc>
          <w:tcPr>
            <w:tcW w:w="415" w:type="pct"/>
            <w:shd w:val="clear" w:color="auto" w:fill="auto"/>
            <w:vAlign w:val="center"/>
          </w:tcPr>
          <w:p w14:paraId="513C5C24">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shd w:val="clear" w:color="auto" w:fill="auto"/>
            <w:vAlign w:val="center"/>
          </w:tcPr>
          <w:p w14:paraId="491A8AE0">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6FCFA093">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shd w:val="clear" w:color="auto" w:fill="auto"/>
            <w:vAlign w:val="center"/>
          </w:tcPr>
          <w:p w14:paraId="46312C2F">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5F01D285">
            <w:pPr>
              <w:shd w:val="clear"/>
              <w:spacing w:line="240" w:lineRule="exact"/>
              <w:jc w:val="center"/>
              <w:rPr>
                <w:rFonts w:ascii="仿宋_GB2312" w:hAnsi="宋体" w:eastAsia="仿宋_GB2312" w:cs="仿宋_GB2312"/>
                <w:color w:val="auto"/>
                <w:kern w:val="0"/>
                <w:sz w:val="18"/>
                <w:szCs w:val="18"/>
                <w:highlight w:val="none"/>
                <w:lang w:bidi="ar"/>
              </w:rPr>
            </w:pPr>
          </w:p>
        </w:tc>
        <w:tc>
          <w:tcPr>
            <w:tcW w:w="319" w:type="pct"/>
            <w:shd w:val="clear" w:color="auto" w:fill="auto"/>
            <w:vAlign w:val="center"/>
          </w:tcPr>
          <w:p w14:paraId="728B3221">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shd w:val="clear" w:color="auto" w:fill="auto"/>
            <w:vAlign w:val="center"/>
          </w:tcPr>
          <w:p w14:paraId="26C391E4">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shd w:val="clear" w:color="auto" w:fill="auto"/>
            <w:vAlign w:val="center"/>
          </w:tcPr>
          <w:p w14:paraId="2E3F372E">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65797A10">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shd w:val="clear" w:color="auto" w:fill="auto"/>
            <w:vAlign w:val="center"/>
          </w:tcPr>
          <w:p w14:paraId="5220ED5A">
            <w:pPr>
              <w:widowControl/>
              <w:shd w:val="clear"/>
              <w:spacing w:line="240" w:lineRule="exact"/>
              <w:jc w:val="left"/>
              <w:rPr>
                <w:rFonts w:ascii="仿宋_GB2312" w:hAnsi="宋体" w:eastAsia="仿宋_GB2312" w:cs="宋体"/>
                <w:color w:val="auto"/>
                <w:kern w:val="0"/>
                <w:sz w:val="18"/>
                <w:szCs w:val="18"/>
                <w:highlight w:val="none"/>
              </w:rPr>
            </w:pPr>
          </w:p>
        </w:tc>
      </w:tr>
      <w:tr w14:paraId="490F185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69001AFB">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N132417</w:t>
            </w:r>
          </w:p>
        </w:tc>
        <w:tc>
          <w:tcPr>
            <w:tcW w:w="1068" w:type="pct"/>
            <w:shd w:val="clear" w:color="auto" w:fill="auto"/>
            <w:vAlign w:val="center"/>
          </w:tcPr>
          <w:p w14:paraId="462E24FF">
            <w:pPr>
              <w:widowControl/>
              <w:shd w:val="clear"/>
              <w:spacing w:line="240" w:lineRule="exact"/>
              <w:jc w:val="left"/>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教育测量与统计</w:t>
            </w:r>
          </w:p>
        </w:tc>
        <w:tc>
          <w:tcPr>
            <w:tcW w:w="415" w:type="pct"/>
            <w:shd w:val="clear" w:color="auto" w:fill="auto"/>
            <w:vAlign w:val="center"/>
          </w:tcPr>
          <w:p w14:paraId="35D0AA95">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439" w:type="pct"/>
            <w:shd w:val="clear" w:color="auto" w:fill="auto"/>
            <w:vAlign w:val="center"/>
          </w:tcPr>
          <w:p w14:paraId="33307165">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6102642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8" w:type="pct"/>
            <w:shd w:val="clear" w:color="auto" w:fill="auto"/>
            <w:vAlign w:val="center"/>
          </w:tcPr>
          <w:p w14:paraId="3367CBE7">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46BB4EF5">
            <w:pPr>
              <w:shd w:val="clear"/>
              <w:spacing w:line="240" w:lineRule="exact"/>
              <w:jc w:val="center"/>
              <w:rPr>
                <w:rFonts w:ascii="仿宋_GB2312" w:hAnsi="宋体" w:eastAsia="仿宋_GB2312" w:cs="仿宋_GB2312"/>
                <w:color w:val="auto"/>
                <w:kern w:val="0"/>
                <w:sz w:val="18"/>
                <w:szCs w:val="18"/>
                <w:highlight w:val="none"/>
                <w:lang w:bidi="ar"/>
              </w:rPr>
            </w:pPr>
          </w:p>
        </w:tc>
        <w:tc>
          <w:tcPr>
            <w:tcW w:w="319" w:type="pct"/>
            <w:shd w:val="clear" w:color="auto" w:fill="auto"/>
            <w:vAlign w:val="center"/>
          </w:tcPr>
          <w:p w14:paraId="399A802C">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三</w:t>
            </w:r>
          </w:p>
        </w:tc>
        <w:tc>
          <w:tcPr>
            <w:tcW w:w="309" w:type="pct"/>
            <w:shd w:val="clear" w:color="auto" w:fill="auto"/>
            <w:vAlign w:val="center"/>
          </w:tcPr>
          <w:p w14:paraId="6AF9E2FD">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5</w:t>
            </w:r>
          </w:p>
        </w:tc>
        <w:tc>
          <w:tcPr>
            <w:tcW w:w="292" w:type="pct"/>
            <w:shd w:val="clear" w:color="auto" w:fill="auto"/>
            <w:vAlign w:val="center"/>
          </w:tcPr>
          <w:p w14:paraId="34759E61">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0EF78480">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考试</w:t>
            </w:r>
          </w:p>
        </w:tc>
        <w:tc>
          <w:tcPr>
            <w:tcW w:w="395" w:type="pct"/>
            <w:shd w:val="clear" w:color="auto" w:fill="auto"/>
            <w:vAlign w:val="center"/>
          </w:tcPr>
          <w:p w14:paraId="42BA0A65">
            <w:pPr>
              <w:widowControl/>
              <w:shd w:val="clear"/>
              <w:spacing w:line="240" w:lineRule="exact"/>
              <w:jc w:val="center"/>
              <w:rPr>
                <w:rFonts w:ascii="仿宋_GB2312" w:hAnsi="宋体" w:eastAsia="仿宋_GB2312" w:cs="仿宋_GB2312"/>
                <w:b/>
                <w:bCs/>
                <w:color w:val="auto"/>
                <w:kern w:val="0"/>
                <w:sz w:val="18"/>
                <w:szCs w:val="18"/>
                <w:highlight w:val="none"/>
                <w:lang w:bidi="ar"/>
              </w:rPr>
            </w:pPr>
          </w:p>
        </w:tc>
      </w:tr>
      <w:tr w14:paraId="53EEF8C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5FBD3A23">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N13241</w:t>
            </w:r>
            <w:r>
              <w:rPr>
                <w:rFonts w:hint="eastAsia" w:ascii="仿宋_GB2312" w:hAnsi="宋体" w:eastAsia="仿宋_GB2312" w:cs="仿宋_GB2312"/>
                <w:color w:val="auto"/>
                <w:kern w:val="0"/>
                <w:sz w:val="18"/>
                <w:szCs w:val="18"/>
                <w:highlight w:val="none"/>
                <w:lang w:val="en-US" w:eastAsia="zh-CN" w:bidi="ar"/>
              </w:rPr>
              <w:t>8</w:t>
            </w:r>
          </w:p>
        </w:tc>
        <w:tc>
          <w:tcPr>
            <w:tcW w:w="1068" w:type="pct"/>
            <w:shd w:val="clear" w:color="auto" w:fill="auto"/>
            <w:vAlign w:val="center"/>
          </w:tcPr>
          <w:p w14:paraId="227D7F16">
            <w:pPr>
              <w:widowControl/>
              <w:shd w:val="clear"/>
              <w:spacing w:line="240" w:lineRule="exact"/>
              <w:jc w:val="left"/>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小学生品德发展与道德教育</w:t>
            </w:r>
          </w:p>
        </w:tc>
        <w:tc>
          <w:tcPr>
            <w:tcW w:w="415" w:type="pct"/>
            <w:shd w:val="clear" w:color="auto" w:fill="auto"/>
            <w:vAlign w:val="center"/>
          </w:tcPr>
          <w:p w14:paraId="67FF71CE">
            <w:pPr>
              <w:widowControl/>
              <w:shd w:val="clear"/>
              <w:spacing w:line="240" w:lineRule="exact"/>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439" w:type="pct"/>
            <w:shd w:val="clear" w:color="auto" w:fill="auto"/>
            <w:vAlign w:val="center"/>
          </w:tcPr>
          <w:p w14:paraId="1FB07089">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338CAFD1">
            <w:pPr>
              <w:widowControl/>
              <w:shd w:val="clear"/>
              <w:spacing w:line="240" w:lineRule="exact"/>
              <w:jc w:val="center"/>
              <w:textAlignment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32</w:t>
            </w:r>
          </w:p>
        </w:tc>
        <w:tc>
          <w:tcPr>
            <w:tcW w:w="308" w:type="pct"/>
            <w:shd w:val="clear" w:color="auto" w:fill="auto"/>
            <w:vAlign w:val="center"/>
          </w:tcPr>
          <w:p w14:paraId="78B8D1B6">
            <w:pPr>
              <w:shd w:val="clear"/>
              <w:spacing w:line="240" w:lineRule="exact"/>
              <w:jc w:val="center"/>
              <w:rPr>
                <w:rFonts w:ascii="仿宋_GB2312" w:hAnsi="宋体" w:eastAsia="仿宋_GB2312" w:cs="仿宋_GB2312"/>
                <w:color w:val="auto"/>
                <w:kern w:val="0"/>
                <w:sz w:val="18"/>
                <w:szCs w:val="18"/>
                <w:highlight w:val="none"/>
                <w:lang w:bidi="ar"/>
              </w:rPr>
            </w:pPr>
          </w:p>
        </w:tc>
        <w:tc>
          <w:tcPr>
            <w:tcW w:w="311" w:type="pct"/>
            <w:shd w:val="clear" w:color="auto" w:fill="auto"/>
            <w:vAlign w:val="center"/>
          </w:tcPr>
          <w:p w14:paraId="31DB3ED3">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p>
        </w:tc>
        <w:tc>
          <w:tcPr>
            <w:tcW w:w="319" w:type="pct"/>
            <w:shd w:val="clear" w:color="auto" w:fill="auto"/>
            <w:vAlign w:val="center"/>
          </w:tcPr>
          <w:p w14:paraId="5843CE38">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09" w:type="pct"/>
            <w:shd w:val="clear" w:color="auto" w:fill="auto"/>
            <w:vAlign w:val="center"/>
          </w:tcPr>
          <w:p w14:paraId="7B4DA14E">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6</w:t>
            </w:r>
          </w:p>
        </w:tc>
        <w:tc>
          <w:tcPr>
            <w:tcW w:w="292" w:type="pct"/>
            <w:shd w:val="clear" w:color="auto" w:fill="auto"/>
            <w:vAlign w:val="center"/>
          </w:tcPr>
          <w:p w14:paraId="2D713C6B">
            <w:pPr>
              <w:widowControl/>
              <w:shd w:val="clear"/>
              <w:spacing w:line="240" w:lineRule="exact"/>
              <w:jc w:val="center"/>
              <w:textAlignment w:val="top"/>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22EEB1B1">
            <w:pPr>
              <w:widowControl/>
              <w:shd w:val="clear"/>
              <w:spacing w:line="240" w:lineRule="exact"/>
              <w:jc w:val="cente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395" w:type="pct"/>
            <w:vMerge w:val="restart"/>
            <w:shd w:val="clear" w:color="auto" w:fill="auto"/>
            <w:vAlign w:val="center"/>
          </w:tcPr>
          <w:p w14:paraId="57CB5492">
            <w:pPr>
              <w:widowControl/>
              <w:shd w:val="clear"/>
              <w:spacing w:line="240" w:lineRule="exact"/>
              <w:jc w:val="center"/>
              <w:rPr>
                <w:rFonts w:ascii="仿宋_GB2312" w:hAnsi="宋体" w:eastAsia="仿宋_GB2312" w:cs="仿宋_GB2312"/>
                <w:color w:val="auto"/>
                <w:kern w:val="0"/>
                <w:sz w:val="15"/>
                <w:szCs w:val="15"/>
                <w:highlight w:val="none"/>
                <w:lang w:bidi="ar"/>
              </w:rPr>
            </w:pPr>
            <w:r>
              <w:rPr>
                <w:rFonts w:hint="eastAsia" w:ascii="仿宋_GB2312" w:hAnsi="宋体" w:eastAsia="仿宋_GB2312" w:cs="宋体"/>
                <w:b/>
                <w:bCs/>
                <w:color w:val="auto"/>
                <w:kern w:val="0"/>
                <w:sz w:val="18"/>
                <w:szCs w:val="18"/>
                <w:highlight w:val="none"/>
              </w:rPr>
              <w:t>教师教育课程</w:t>
            </w:r>
          </w:p>
        </w:tc>
      </w:tr>
      <w:tr w14:paraId="59B1CE9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59C8A2B9">
            <w:pPr>
              <w:widowControl/>
              <w:shd w:val="clear"/>
              <w:textAlignment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N13241</w:t>
            </w:r>
            <w:r>
              <w:rPr>
                <w:rFonts w:hint="eastAsia" w:ascii="仿宋_GB2312" w:hAnsi="宋体" w:eastAsia="仿宋_GB2312" w:cs="仿宋_GB2312"/>
                <w:color w:val="auto"/>
                <w:kern w:val="0"/>
                <w:sz w:val="18"/>
                <w:szCs w:val="18"/>
                <w:highlight w:val="none"/>
                <w:lang w:val="en-US" w:eastAsia="zh-CN" w:bidi="ar"/>
              </w:rPr>
              <w:t>9</w:t>
            </w:r>
          </w:p>
        </w:tc>
        <w:tc>
          <w:tcPr>
            <w:tcW w:w="1068" w:type="pct"/>
            <w:shd w:val="clear" w:color="auto" w:fill="auto"/>
            <w:vAlign w:val="center"/>
          </w:tcPr>
          <w:p w14:paraId="3217117D">
            <w:pPr>
              <w:widowControl/>
              <w:shd w:val="clear"/>
              <w:spacing w:line="240" w:lineRule="exact"/>
              <w:jc w:val="left"/>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小学信息技术课程与教学</w:t>
            </w:r>
          </w:p>
        </w:tc>
        <w:tc>
          <w:tcPr>
            <w:tcW w:w="415" w:type="pct"/>
            <w:shd w:val="clear" w:color="auto" w:fill="auto"/>
            <w:vAlign w:val="center"/>
          </w:tcPr>
          <w:p w14:paraId="1A38A671">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1.5</w:t>
            </w:r>
          </w:p>
        </w:tc>
        <w:tc>
          <w:tcPr>
            <w:tcW w:w="439" w:type="pct"/>
            <w:shd w:val="clear" w:color="auto" w:fill="auto"/>
            <w:vAlign w:val="center"/>
          </w:tcPr>
          <w:p w14:paraId="54BAE3B0">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721CD625">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08" w:type="pct"/>
            <w:shd w:val="clear" w:color="auto" w:fill="auto"/>
            <w:vAlign w:val="center"/>
          </w:tcPr>
          <w:p w14:paraId="274E36B8">
            <w:pPr>
              <w:shd w:val="clear"/>
              <w:spacing w:line="240" w:lineRule="exact"/>
              <w:jc w:val="center"/>
              <w:rPr>
                <w:rFonts w:ascii="仿宋_GB2312" w:hAnsi="Times New Roman" w:eastAsia="仿宋_GB2312" w:cs="Times New Roman"/>
                <w:color w:val="auto"/>
                <w:kern w:val="0"/>
                <w:sz w:val="18"/>
                <w:szCs w:val="18"/>
                <w:highlight w:val="none"/>
              </w:rPr>
            </w:pPr>
          </w:p>
        </w:tc>
        <w:tc>
          <w:tcPr>
            <w:tcW w:w="311" w:type="pct"/>
            <w:shd w:val="clear" w:color="auto" w:fill="auto"/>
            <w:vAlign w:val="center"/>
          </w:tcPr>
          <w:p w14:paraId="0FCFD92C">
            <w:pPr>
              <w:widowControl/>
              <w:shd w:val="clear"/>
              <w:spacing w:line="240" w:lineRule="exact"/>
              <w:jc w:val="cente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16</w:t>
            </w:r>
          </w:p>
        </w:tc>
        <w:tc>
          <w:tcPr>
            <w:tcW w:w="319" w:type="pct"/>
            <w:shd w:val="clear" w:color="auto" w:fill="auto"/>
            <w:vAlign w:val="center"/>
          </w:tcPr>
          <w:p w14:paraId="7AEA3A31">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09" w:type="pct"/>
            <w:shd w:val="clear" w:color="auto" w:fill="auto"/>
            <w:vAlign w:val="center"/>
          </w:tcPr>
          <w:p w14:paraId="43900566">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6</w:t>
            </w:r>
          </w:p>
        </w:tc>
        <w:tc>
          <w:tcPr>
            <w:tcW w:w="292" w:type="pct"/>
            <w:shd w:val="clear" w:color="auto" w:fill="auto"/>
            <w:vAlign w:val="center"/>
          </w:tcPr>
          <w:p w14:paraId="2B7702F4">
            <w:pPr>
              <w:widowControl/>
              <w:shd w:val="clear"/>
              <w:spacing w:line="240" w:lineRule="exact"/>
              <w:jc w:val="center"/>
              <w:textAlignment w:val="top"/>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70256BAC">
            <w:pPr>
              <w:widowControl/>
              <w:shd w:val="clear"/>
              <w:spacing w:line="240" w:lineRule="exact"/>
              <w:jc w:val="center"/>
              <w:textAlignment w:val="center"/>
              <w:rPr>
                <w:rFonts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考查</w:t>
            </w:r>
          </w:p>
        </w:tc>
        <w:tc>
          <w:tcPr>
            <w:tcW w:w="395" w:type="pct"/>
            <w:vMerge w:val="continue"/>
            <w:shd w:val="clear" w:color="auto" w:fill="auto"/>
            <w:vAlign w:val="center"/>
          </w:tcPr>
          <w:p w14:paraId="36FF72FA">
            <w:pPr>
              <w:widowControl/>
              <w:shd w:val="clear"/>
              <w:spacing w:line="240" w:lineRule="exact"/>
              <w:jc w:val="left"/>
              <w:rPr>
                <w:rFonts w:ascii="仿宋_GB2312" w:hAnsi="宋体" w:eastAsia="仿宋_GB2312" w:cs="仿宋_GB2312"/>
                <w:color w:val="auto"/>
                <w:kern w:val="0"/>
                <w:sz w:val="18"/>
                <w:szCs w:val="18"/>
                <w:highlight w:val="none"/>
                <w:lang w:bidi="ar"/>
              </w:rPr>
            </w:pPr>
          </w:p>
        </w:tc>
      </w:tr>
      <w:tr w14:paraId="4ED5897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19" w:type="pct"/>
            <w:shd w:val="clear" w:color="auto" w:fill="auto"/>
            <w:vAlign w:val="center"/>
          </w:tcPr>
          <w:p w14:paraId="5348666B">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N1324</w:t>
            </w:r>
            <w:r>
              <w:rPr>
                <w:rFonts w:hint="eastAsia" w:ascii="仿宋_GB2312" w:hAnsi="宋体" w:eastAsia="仿宋_GB2312" w:cs="仿宋_GB2312"/>
                <w:color w:val="auto"/>
                <w:kern w:val="0"/>
                <w:sz w:val="18"/>
                <w:szCs w:val="18"/>
                <w:highlight w:val="none"/>
                <w:lang w:val="en-US" w:eastAsia="zh-CN" w:bidi="ar"/>
              </w:rPr>
              <w:t>20</w:t>
            </w:r>
          </w:p>
        </w:tc>
        <w:tc>
          <w:tcPr>
            <w:tcW w:w="1068" w:type="pct"/>
            <w:shd w:val="clear" w:color="auto" w:fill="auto"/>
            <w:vAlign w:val="center"/>
          </w:tcPr>
          <w:p w14:paraId="39A5B562">
            <w:pPr>
              <w:widowControl/>
              <w:shd w:val="clear"/>
              <w:jc w:val="left"/>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教育社会学</w:t>
            </w:r>
          </w:p>
        </w:tc>
        <w:tc>
          <w:tcPr>
            <w:tcW w:w="415" w:type="pct"/>
            <w:shd w:val="clear" w:color="auto" w:fill="auto"/>
            <w:vAlign w:val="center"/>
          </w:tcPr>
          <w:p w14:paraId="6C90BAA6">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439" w:type="pct"/>
            <w:shd w:val="clear" w:color="auto" w:fill="auto"/>
            <w:vAlign w:val="center"/>
          </w:tcPr>
          <w:p w14:paraId="6E5D5873">
            <w:pPr>
              <w:widowControl/>
              <w:shd w:val="clear"/>
              <w:jc w:val="cente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32</w:t>
            </w:r>
          </w:p>
        </w:tc>
        <w:tc>
          <w:tcPr>
            <w:tcW w:w="305" w:type="pct"/>
            <w:shd w:val="clear" w:color="auto" w:fill="auto"/>
            <w:vAlign w:val="center"/>
          </w:tcPr>
          <w:p w14:paraId="4F22490B">
            <w:pPr>
              <w:widowControl/>
              <w:shd w:val="clear"/>
              <w:jc w:val="cente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32</w:t>
            </w:r>
          </w:p>
        </w:tc>
        <w:tc>
          <w:tcPr>
            <w:tcW w:w="308" w:type="pct"/>
            <w:shd w:val="clear" w:color="auto" w:fill="auto"/>
            <w:vAlign w:val="center"/>
          </w:tcPr>
          <w:p w14:paraId="37AD310D">
            <w:pPr>
              <w:shd w:val="clear"/>
              <w:jc w:val="center"/>
              <w:rPr>
                <w:rFonts w:ascii="仿宋_GB2312" w:hAnsi="Times New Roman" w:eastAsia="仿宋_GB2312" w:cs="Times New Roman"/>
                <w:color w:val="auto"/>
                <w:kern w:val="0"/>
                <w:sz w:val="18"/>
                <w:szCs w:val="18"/>
                <w:highlight w:val="none"/>
                <w:lang w:val="en-US" w:eastAsia="zh-CN" w:bidi="ar-SA"/>
              </w:rPr>
            </w:pPr>
          </w:p>
        </w:tc>
        <w:tc>
          <w:tcPr>
            <w:tcW w:w="311" w:type="pct"/>
            <w:shd w:val="clear" w:color="auto" w:fill="auto"/>
            <w:vAlign w:val="center"/>
          </w:tcPr>
          <w:p w14:paraId="32FE03AE">
            <w:pPr>
              <w:shd w:val="clear"/>
              <w:jc w:val="center"/>
              <w:rPr>
                <w:rFonts w:hint="eastAsia" w:ascii="仿宋_GB2312" w:hAnsi="宋体" w:eastAsia="仿宋_GB2312" w:cs="仿宋_GB2312"/>
                <w:color w:val="auto"/>
                <w:kern w:val="0"/>
                <w:sz w:val="18"/>
                <w:szCs w:val="18"/>
                <w:highlight w:val="none"/>
                <w:lang w:val="en-US" w:eastAsia="zh-CN" w:bidi="ar"/>
              </w:rPr>
            </w:pPr>
          </w:p>
        </w:tc>
        <w:tc>
          <w:tcPr>
            <w:tcW w:w="319" w:type="pct"/>
            <w:shd w:val="clear" w:color="auto" w:fill="auto"/>
            <w:vAlign w:val="center"/>
          </w:tcPr>
          <w:p w14:paraId="509ACC01">
            <w:pPr>
              <w:widowControl/>
              <w:shd w:val="clear"/>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eastAsia="zh-CN" w:bidi="ar"/>
              </w:rPr>
              <w:t>三</w:t>
            </w:r>
          </w:p>
        </w:tc>
        <w:tc>
          <w:tcPr>
            <w:tcW w:w="309" w:type="pct"/>
            <w:shd w:val="clear" w:color="auto" w:fill="auto"/>
            <w:vAlign w:val="center"/>
          </w:tcPr>
          <w:p w14:paraId="6863FA4E">
            <w:pPr>
              <w:widowControl/>
              <w:shd w:val="clear"/>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6</w:t>
            </w:r>
          </w:p>
        </w:tc>
        <w:tc>
          <w:tcPr>
            <w:tcW w:w="292" w:type="pct"/>
            <w:shd w:val="clear" w:color="auto" w:fill="auto"/>
            <w:vAlign w:val="center"/>
          </w:tcPr>
          <w:p w14:paraId="1997B55B">
            <w:pPr>
              <w:widowControl/>
              <w:shd w:val="clear"/>
              <w:jc w:val="center"/>
              <w:textAlignment w:val="top"/>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2</w:t>
            </w:r>
          </w:p>
        </w:tc>
        <w:tc>
          <w:tcPr>
            <w:tcW w:w="316" w:type="pct"/>
            <w:shd w:val="clear" w:color="auto" w:fill="auto"/>
            <w:vAlign w:val="center"/>
          </w:tcPr>
          <w:p w14:paraId="20477014">
            <w:pPr>
              <w:widowControl/>
              <w:shd w:val="clear"/>
              <w:spacing w:line="240" w:lineRule="exact"/>
              <w:jc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宋体"/>
                <w:color w:val="auto"/>
                <w:kern w:val="0"/>
                <w:sz w:val="18"/>
                <w:szCs w:val="18"/>
                <w:highlight w:val="none"/>
              </w:rPr>
              <w:t>考试</w:t>
            </w:r>
          </w:p>
        </w:tc>
        <w:tc>
          <w:tcPr>
            <w:tcW w:w="395" w:type="pct"/>
            <w:shd w:val="clear" w:color="auto" w:fill="auto"/>
            <w:vAlign w:val="center"/>
          </w:tcPr>
          <w:p w14:paraId="10096F76">
            <w:pPr>
              <w:widowControl/>
              <w:shd w:val="clear"/>
              <w:spacing w:line="240" w:lineRule="exact"/>
              <w:jc w:val="left"/>
              <w:rPr>
                <w:rFonts w:ascii="仿宋_GB2312" w:hAnsi="宋体" w:eastAsia="仿宋_GB2312" w:cs="仿宋_GB2312"/>
                <w:color w:val="auto"/>
                <w:kern w:val="0"/>
                <w:sz w:val="18"/>
                <w:szCs w:val="18"/>
                <w:highlight w:val="none"/>
                <w:lang w:bidi="ar"/>
              </w:rPr>
            </w:pPr>
          </w:p>
        </w:tc>
      </w:tr>
    </w:tbl>
    <w:p w14:paraId="4A45B0A7">
      <w:pPr>
        <w:shd w:val="clea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14:paraId="59F8E11C">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三、职业发展平台课程</w:t>
      </w:r>
    </w:p>
    <w:p w14:paraId="4C62862F">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1.职业发展必修课</w:t>
      </w:r>
      <w:r>
        <w:rPr>
          <w:rFonts w:hint="eastAsia" w:ascii="仿宋_GB2312" w:hAnsi="Times New Roman" w:eastAsia="仿宋_GB2312" w:cs="Times New Roman"/>
          <w:color w:val="auto"/>
          <w:sz w:val="24"/>
          <w:szCs w:val="24"/>
          <w:highlight w:val="none"/>
          <w:lang w:val="en-US" w:eastAsia="zh-CN"/>
        </w:rPr>
        <w:t>2</w:t>
      </w:r>
      <w:r>
        <w:rPr>
          <w:rFonts w:hint="eastAsia" w:ascii="仿宋_GB2312" w:hAnsi="Times New Roman" w:eastAsia="仿宋_GB2312" w:cs="Times New Roman"/>
          <w:color w:val="auto"/>
          <w:sz w:val="24"/>
          <w:szCs w:val="24"/>
          <w:highlight w:val="none"/>
        </w:rPr>
        <w:t>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82"/>
        <w:gridCol w:w="1456"/>
        <w:gridCol w:w="573"/>
        <w:gridCol w:w="845"/>
        <w:gridCol w:w="533"/>
        <w:gridCol w:w="535"/>
        <w:gridCol w:w="538"/>
        <w:gridCol w:w="614"/>
        <w:gridCol w:w="614"/>
        <w:gridCol w:w="614"/>
        <w:gridCol w:w="435"/>
        <w:gridCol w:w="878"/>
      </w:tblGrid>
      <w:tr w14:paraId="7FAE292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69" w:type="pct"/>
            <w:vMerge w:val="restart"/>
            <w:vAlign w:val="center"/>
          </w:tcPr>
          <w:p w14:paraId="31399B8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6EBC6C3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844" w:type="pct"/>
            <w:vMerge w:val="restart"/>
            <w:vAlign w:val="center"/>
          </w:tcPr>
          <w:p w14:paraId="1A3FC44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32" w:type="pct"/>
            <w:vMerge w:val="restart"/>
            <w:vAlign w:val="center"/>
          </w:tcPr>
          <w:p w14:paraId="5631047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31CE916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6D04E02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490" w:type="pct"/>
            <w:vMerge w:val="restart"/>
            <w:vAlign w:val="center"/>
          </w:tcPr>
          <w:p w14:paraId="79403E3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430970B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744FCF2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31" w:type="pct"/>
            <w:gridSpan w:val="3"/>
            <w:vAlign w:val="center"/>
          </w:tcPr>
          <w:p w14:paraId="085223E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56" w:type="pct"/>
            <w:vMerge w:val="restart"/>
          </w:tcPr>
          <w:p w14:paraId="05A97DB5">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56" w:type="pct"/>
            <w:vMerge w:val="restart"/>
            <w:vAlign w:val="center"/>
          </w:tcPr>
          <w:p w14:paraId="7A350850">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72D68D9E">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56" w:type="pct"/>
            <w:vMerge w:val="restart"/>
            <w:vAlign w:val="center"/>
          </w:tcPr>
          <w:p w14:paraId="135542AD">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252" w:type="pct"/>
            <w:vMerge w:val="restart"/>
            <w:vAlign w:val="center"/>
          </w:tcPr>
          <w:p w14:paraId="4D4A9C7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3493242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5012690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054A228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509" w:type="pct"/>
            <w:vMerge w:val="restart"/>
            <w:vAlign w:val="center"/>
          </w:tcPr>
          <w:p w14:paraId="799CD43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1CD813D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69" w:type="pct"/>
            <w:vMerge w:val="continue"/>
            <w:vAlign w:val="center"/>
          </w:tcPr>
          <w:p w14:paraId="64984409">
            <w:pPr>
              <w:widowControl/>
              <w:shd w:val="clear"/>
              <w:jc w:val="left"/>
              <w:rPr>
                <w:rFonts w:ascii="仿宋_GB2312" w:hAnsi="宋体" w:eastAsia="仿宋_GB2312" w:cs="宋体"/>
                <w:color w:val="auto"/>
                <w:kern w:val="0"/>
                <w:szCs w:val="21"/>
                <w:highlight w:val="none"/>
              </w:rPr>
            </w:pPr>
          </w:p>
        </w:tc>
        <w:tc>
          <w:tcPr>
            <w:tcW w:w="844" w:type="pct"/>
            <w:vMerge w:val="continue"/>
            <w:vAlign w:val="center"/>
          </w:tcPr>
          <w:p w14:paraId="4C720BA6">
            <w:pPr>
              <w:widowControl/>
              <w:shd w:val="clear"/>
              <w:jc w:val="left"/>
              <w:rPr>
                <w:rFonts w:ascii="仿宋_GB2312" w:hAnsi="宋体" w:eastAsia="仿宋_GB2312" w:cs="宋体"/>
                <w:color w:val="auto"/>
                <w:kern w:val="0"/>
                <w:szCs w:val="21"/>
                <w:highlight w:val="none"/>
              </w:rPr>
            </w:pPr>
          </w:p>
        </w:tc>
        <w:tc>
          <w:tcPr>
            <w:tcW w:w="332" w:type="pct"/>
            <w:vMerge w:val="continue"/>
            <w:vAlign w:val="center"/>
          </w:tcPr>
          <w:p w14:paraId="1EB1080B">
            <w:pPr>
              <w:widowControl/>
              <w:shd w:val="clear"/>
              <w:jc w:val="left"/>
              <w:rPr>
                <w:rFonts w:ascii="仿宋_GB2312" w:hAnsi="宋体" w:eastAsia="仿宋_GB2312" w:cs="宋体"/>
                <w:color w:val="auto"/>
                <w:kern w:val="0"/>
                <w:szCs w:val="21"/>
                <w:highlight w:val="none"/>
              </w:rPr>
            </w:pPr>
          </w:p>
        </w:tc>
        <w:tc>
          <w:tcPr>
            <w:tcW w:w="490" w:type="pct"/>
            <w:vMerge w:val="continue"/>
            <w:vAlign w:val="center"/>
          </w:tcPr>
          <w:p w14:paraId="4CD25870">
            <w:pPr>
              <w:widowControl/>
              <w:shd w:val="clear"/>
              <w:jc w:val="left"/>
              <w:rPr>
                <w:rFonts w:ascii="仿宋_GB2312" w:hAnsi="宋体" w:eastAsia="仿宋_GB2312" w:cs="宋体"/>
                <w:color w:val="auto"/>
                <w:kern w:val="0"/>
                <w:szCs w:val="21"/>
                <w:highlight w:val="none"/>
              </w:rPr>
            </w:pPr>
          </w:p>
        </w:tc>
        <w:tc>
          <w:tcPr>
            <w:tcW w:w="309" w:type="pct"/>
            <w:vMerge w:val="restart"/>
            <w:vAlign w:val="center"/>
          </w:tcPr>
          <w:p w14:paraId="4EB6E77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0" w:type="pct"/>
            <w:vMerge w:val="restart"/>
            <w:vAlign w:val="center"/>
          </w:tcPr>
          <w:p w14:paraId="6449A65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2" w:type="pct"/>
            <w:vMerge w:val="restart"/>
            <w:vAlign w:val="center"/>
          </w:tcPr>
          <w:p w14:paraId="4F06028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56" w:type="pct"/>
            <w:vMerge w:val="continue"/>
          </w:tcPr>
          <w:p w14:paraId="03008ED1">
            <w:pPr>
              <w:widowControl/>
              <w:shd w:val="clear"/>
              <w:jc w:val="center"/>
              <w:rPr>
                <w:rFonts w:ascii="仿宋_GB2312" w:hAnsi="宋体" w:eastAsia="仿宋_GB2312" w:cs="宋体"/>
                <w:b/>
                <w:color w:val="auto"/>
                <w:kern w:val="0"/>
                <w:szCs w:val="21"/>
                <w:highlight w:val="none"/>
              </w:rPr>
            </w:pPr>
          </w:p>
        </w:tc>
        <w:tc>
          <w:tcPr>
            <w:tcW w:w="356" w:type="pct"/>
            <w:vMerge w:val="continue"/>
          </w:tcPr>
          <w:p w14:paraId="4CBDD8D5">
            <w:pPr>
              <w:widowControl/>
              <w:shd w:val="clear"/>
              <w:jc w:val="center"/>
              <w:rPr>
                <w:rFonts w:ascii="仿宋_GB2312" w:hAnsi="宋体" w:eastAsia="仿宋_GB2312" w:cs="宋体"/>
                <w:b/>
                <w:color w:val="auto"/>
                <w:kern w:val="0"/>
                <w:szCs w:val="21"/>
                <w:highlight w:val="none"/>
              </w:rPr>
            </w:pPr>
          </w:p>
        </w:tc>
        <w:tc>
          <w:tcPr>
            <w:tcW w:w="356" w:type="pct"/>
            <w:vMerge w:val="continue"/>
          </w:tcPr>
          <w:p w14:paraId="0F0B927B">
            <w:pPr>
              <w:widowControl/>
              <w:shd w:val="clear"/>
              <w:jc w:val="center"/>
              <w:rPr>
                <w:rFonts w:ascii="仿宋_GB2312" w:hAnsi="宋体" w:eastAsia="仿宋_GB2312" w:cs="宋体"/>
                <w:b/>
                <w:color w:val="auto"/>
                <w:kern w:val="0"/>
                <w:szCs w:val="21"/>
                <w:highlight w:val="none"/>
              </w:rPr>
            </w:pPr>
          </w:p>
        </w:tc>
        <w:tc>
          <w:tcPr>
            <w:tcW w:w="252" w:type="pct"/>
            <w:vMerge w:val="continue"/>
            <w:vAlign w:val="center"/>
          </w:tcPr>
          <w:p w14:paraId="5059740A">
            <w:pPr>
              <w:widowControl/>
              <w:shd w:val="clear"/>
              <w:jc w:val="left"/>
              <w:rPr>
                <w:rFonts w:ascii="仿宋_GB2312" w:hAnsi="宋体" w:eastAsia="仿宋_GB2312" w:cs="宋体"/>
                <w:color w:val="auto"/>
                <w:kern w:val="0"/>
                <w:szCs w:val="21"/>
                <w:highlight w:val="none"/>
              </w:rPr>
            </w:pPr>
          </w:p>
        </w:tc>
        <w:tc>
          <w:tcPr>
            <w:tcW w:w="509" w:type="pct"/>
            <w:vMerge w:val="continue"/>
            <w:vAlign w:val="center"/>
          </w:tcPr>
          <w:p w14:paraId="1214D546">
            <w:pPr>
              <w:widowControl/>
              <w:shd w:val="clear"/>
              <w:jc w:val="left"/>
              <w:rPr>
                <w:rFonts w:ascii="仿宋_GB2312" w:hAnsi="宋体" w:eastAsia="仿宋_GB2312" w:cs="宋体"/>
                <w:color w:val="auto"/>
                <w:kern w:val="0"/>
                <w:szCs w:val="21"/>
                <w:highlight w:val="none"/>
              </w:rPr>
            </w:pPr>
          </w:p>
        </w:tc>
      </w:tr>
      <w:tr w14:paraId="177CA3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69" w:type="pct"/>
            <w:vMerge w:val="continue"/>
            <w:vAlign w:val="center"/>
          </w:tcPr>
          <w:p w14:paraId="020AD03B">
            <w:pPr>
              <w:widowControl/>
              <w:shd w:val="clear"/>
              <w:jc w:val="left"/>
              <w:rPr>
                <w:rFonts w:ascii="仿宋_GB2312" w:hAnsi="宋体" w:eastAsia="仿宋_GB2312" w:cs="宋体"/>
                <w:color w:val="auto"/>
                <w:kern w:val="0"/>
                <w:szCs w:val="21"/>
                <w:highlight w:val="none"/>
              </w:rPr>
            </w:pPr>
          </w:p>
        </w:tc>
        <w:tc>
          <w:tcPr>
            <w:tcW w:w="844" w:type="pct"/>
            <w:vMerge w:val="continue"/>
            <w:vAlign w:val="center"/>
          </w:tcPr>
          <w:p w14:paraId="09C24604">
            <w:pPr>
              <w:widowControl/>
              <w:shd w:val="clear"/>
              <w:jc w:val="left"/>
              <w:rPr>
                <w:rFonts w:ascii="仿宋_GB2312" w:hAnsi="宋体" w:eastAsia="仿宋_GB2312" w:cs="宋体"/>
                <w:color w:val="auto"/>
                <w:kern w:val="0"/>
                <w:szCs w:val="21"/>
                <w:highlight w:val="none"/>
              </w:rPr>
            </w:pPr>
          </w:p>
        </w:tc>
        <w:tc>
          <w:tcPr>
            <w:tcW w:w="332" w:type="pct"/>
            <w:vMerge w:val="continue"/>
            <w:vAlign w:val="center"/>
          </w:tcPr>
          <w:p w14:paraId="4106BB06">
            <w:pPr>
              <w:widowControl/>
              <w:shd w:val="clear"/>
              <w:jc w:val="left"/>
              <w:rPr>
                <w:rFonts w:ascii="仿宋_GB2312" w:hAnsi="宋体" w:eastAsia="仿宋_GB2312" w:cs="宋体"/>
                <w:color w:val="auto"/>
                <w:kern w:val="0"/>
                <w:szCs w:val="21"/>
                <w:highlight w:val="none"/>
              </w:rPr>
            </w:pPr>
          </w:p>
        </w:tc>
        <w:tc>
          <w:tcPr>
            <w:tcW w:w="490" w:type="pct"/>
            <w:vMerge w:val="continue"/>
            <w:vAlign w:val="center"/>
          </w:tcPr>
          <w:p w14:paraId="2BE03067">
            <w:pPr>
              <w:widowControl/>
              <w:shd w:val="clear"/>
              <w:jc w:val="left"/>
              <w:rPr>
                <w:rFonts w:ascii="仿宋_GB2312" w:hAnsi="宋体" w:eastAsia="仿宋_GB2312" w:cs="宋体"/>
                <w:color w:val="auto"/>
                <w:kern w:val="0"/>
                <w:szCs w:val="21"/>
                <w:highlight w:val="none"/>
              </w:rPr>
            </w:pPr>
          </w:p>
        </w:tc>
        <w:tc>
          <w:tcPr>
            <w:tcW w:w="309" w:type="pct"/>
            <w:vMerge w:val="continue"/>
            <w:vAlign w:val="center"/>
          </w:tcPr>
          <w:p w14:paraId="2EBEE536">
            <w:pPr>
              <w:widowControl/>
              <w:shd w:val="clear"/>
              <w:jc w:val="left"/>
              <w:rPr>
                <w:rFonts w:ascii="仿宋_GB2312" w:hAnsi="宋体" w:eastAsia="仿宋_GB2312" w:cs="宋体"/>
                <w:b/>
                <w:color w:val="auto"/>
                <w:kern w:val="0"/>
                <w:szCs w:val="21"/>
                <w:highlight w:val="none"/>
              </w:rPr>
            </w:pPr>
          </w:p>
        </w:tc>
        <w:tc>
          <w:tcPr>
            <w:tcW w:w="310" w:type="pct"/>
            <w:vMerge w:val="continue"/>
            <w:vAlign w:val="center"/>
          </w:tcPr>
          <w:p w14:paraId="5C698B97">
            <w:pPr>
              <w:widowControl/>
              <w:shd w:val="clear"/>
              <w:jc w:val="left"/>
              <w:rPr>
                <w:rFonts w:ascii="仿宋_GB2312" w:hAnsi="宋体" w:eastAsia="仿宋_GB2312" w:cs="宋体"/>
                <w:b/>
                <w:color w:val="auto"/>
                <w:kern w:val="0"/>
                <w:szCs w:val="21"/>
                <w:highlight w:val="none"/>
              </w:rPr>
            </w:pPr>
          </w:p>
        </w:tc>
        <w:tc>
          <w:tcPr>
            <w:tcW w:w="312" w:type="pct"/>
            <w:vMerge w:val="continue"/>
            <w:vAlign w:val="center"/>
          </w:tcPr>
          <w:p w14:paraId="531315BF">
            <w:pPr>
              <w:widowControl/>
              <w:shd w:val="clear"/>
              <w:jc w:val="left"/>
              <w:rPr>
                <w:rFonts w:ascii="仿宋_GB2312" w:hAnsi="宋体" w:eastAsia="仿宋_GB2312" w:cs="宋体"/>
                <w:b/>
                <w:color w:val="auto"/>
                <w:kern w:val="0"/>
                <w:szCs w:val="21"/>
                <w:highlight w:val="none"/>
              </w:rPr>
            </w:pPr>
          </w:p>
        </w:tc>
        <w:tc>
          <w:tcPr>
            <w:tcW w:w="356" w:type="pct"/>
            <w:vMerge w:val="continue"/>
          </w:tcPr>
          <w:p w14:paraId="511C7388">
            <w:pPr>
              <w:widowControl/>
              <w:shd w:val="clear"/>
              <w:jc w:val="center"/>
              <w:rPr>
                <w:rFonts w:ascii="Times New Roman" w:hAnsi="Times New Roman" w:eastAsia="宋体" w:cs="Times New Roman"/>
                <w:b/>
                <w:color w:val="auto"/>
                <w:kern w:val="0"/>
                <w:sz w:val="14"/>
                <w:szCs w:val="14"/>
                <w:highlight w:val="none"/>
              </w:rPr>
            </w:pPr>
          </w:p>
        </w:tc>
        <w:tc>
          <w:tcPr>
            <w:tcW w:w="356" w:type="pct"/>
            <w:vMerge w:val="continue"/>
          </w:tcPr>
          <w:p w14:paraId="6E6B8C55">
            <w:pPr>
              <w:widowControl/>
              <w:shd w:val="clear"/>
              <w:jc w:val="center"/>
              <w:rPr>
                <w:rFonts w:ascii="Times New Roman" w:hAnsi="Times New Roman" w:eastAsia="宋体" w:cs="Times New Roman"/>
                <w:b/>
                <w:color w:val="auto"/>
                <w:kern w:val="0"/>
                <w:sz w:val="14"/>
                <w:szCs w:val="14"/>
                <w:highlight w:val="none"/>
              </w:rPr>
            </w:pPr>
          </w:p>
        </w:tc>
        <w:tc>
          <w:tcPr>
            <w:tcW w:w="356" w:type="pct"/>
            <w:vMerge w:val="continue"/>
          </w:tcPr>
          <w:p w14:paraId="4C3FE5CD">
            <w:pPr>
              <w:widowControl/>
              <w:shd w:val="clear"/>
              <w:jc w:val="center"/>
              <w:rPr>
                <w:rFonts w:ascii="Times New Roman" w:hAnsi="Times New Roman" w:eastAsia="宋体" w:cs="Times New Roman"/>
                <w:b/>
                <w:color w:val="auto"/>
                <w:kern w:val="0"/>
                <w:sz w:val="14"/>
                <w:szCs w:val="14"/>
                <w:highlight w:val="none"/>
              </w:rPr>
            </w:pPr>
          </w:p>
        </w:tc>
        <w:tc>
          <w:tcPr>
            <w:tcW w:w="252" w:type="pct"/>
            <w:vMerge w:val="continue"/>
            <w:vAlign w:val="center"/>
          </w:tcPr>
          <w:p w14:paraId="7E6476E9">
            <w:pPr>
              <w:widowControl/>
              <w:shd w:val="clear"/>
              <w:jc w:val="left"/>
              <w:rPr>
                <w:rFonts w:ascii="仿宋_GB2312" w:hAnsi="宋体" w:eastAsia="仿宋_GB2312" w:cs="宋体"/>
                <w:color w:val="auto"/>
                <w:kern w:val="0"/>
                <w:szCs w:val="21"/>
                <w:highlight w:val="none"/>
              </w:rPr>
            </w:pPr>
          </w:p>
        </w:tc>
        <w:tc>
          <w:tcPr>
            <w:tcW w:w="509" w:type="pct"/>
            <w:vMerge w:val="continue"/>
            <w:vAlign w:val="center"/>
          </w:tcPr>
          <w:p w14:paraId="1D974CB3">
            <w:pPr>
              <w:widowControl/>
              <w:shd w:val="clear"/>
              <w:jc w:val="left"/>
              <w:rPr>
                <w:rFonts w:ascii="仿宋_GB2312" w:hAnsi="宋体" w:eastAsia="仿宋_GB2312" w:cs="宋体"/>
                <w:color w:val="auto"/>
                <w:kern w:val="0"/>
                <w:szCs w:val="21"/>
                <w:highlight w:val="none"/>
              </w:rPr>
            </w:pPr>
          </w:p>
        </w:tc>
      </w:tr>
      <w:tr w14:paraId="182191E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9" w:type="pct"/>
            <w:vAlign w:val="center"/>
          </w:tcPr>
          <w:p w14:paraId="14CFCB60">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Z041001</w:t>
            </w:r>
          </w:p>
        </w:tc>
        <w:tc>
          <w:tcPr>
            <w:tcW w:w="844" w:type="pct"/>
            <w:vAlign w:val="center"/>
          </w:tcPr>
          <w:p w14:paraId="45A8870B">
            <w:pPr>
              <w:widowControl/>
              <w:shd w:val="clear"/>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职业生涯与发展规划</w:t>
            </w:r>
          </w:p>
        </w:tc>
        <w:tc>
          <w:tcPr>
            <w:tcW w:w="332" w:type="pct"/>
            <w:vAlign w:val="center"/>
          </w:tcPr>
          <w:p w14:paraId="4CDAD92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490" w:type="pct"/>
            <w:vAlign w:val="center"/>
          </w:tcPr>
          <w:p w14:paraId="3C2B15F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16+（6）</w:t>
            </w:r>
          </w:p>
        </w:tc>
        <w:tc>
          <w:tcPr>
            <w:tcW w:w="309" w:type="pct"/>
            <w:vAlign w:val="center"/>
          </w:tcPr>
          <w:p w14:paraId="48A935E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310" w:type="pct"/>
            <w:vAlign w:val="center"/>
          </w:tcPr>
          <w:p w14:paraId="1500FAE7">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12" w:type="pct"/>
            <w:vAlign w:val="center"/>
          </w:tcPr>
          <w:p w14:paraId="7FC9315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w:t>
            </w:r>
          </w:p>
        </w:tc>
        <w:tc>
          <w:tcPr>
            <w:tcW w:w="356" w:type="pct"/>
            <w:vAlign w:val="center"/>
          </w:tcPr>
          <w:p w14:paraId="086FCF7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一</w:t>
            </w:r>
          </w:p>
        </w:tc>
        <w:tc>
          <w:tcPr>
            <w:tcW w:w="356" w:type="pct"/>
            <w:vAlign w:val="center"/>
          </w:tcPr>
          <w:p w14:paraId="3E90716A">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356" w:type="pct"/>
            <w:vAlign w:val="center"/>
          </w:tcPr>
          <w:p w14:paraId="3C3B7B97">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252" w:type="pct"/>
            <w:vAlign w:val="center"/>
          </w:tcPr>
          <w:p w14:paraId="74A879F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考查</w:t>
            </w:r>
          </w:p>
        </w:tc>
        <w:tc>
          <w:tcPr>
            <w:tcW w:w="509" w:type="pct"/>
            <w:vAlign w:val="center"/>
          </w:tcPr>
          <w:p w14:paraId="11366EF9">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7C9EDB4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9" w:type="pct"/>
            <w:vAlign w:val="center"/>
          </w:tcPr>
          <w:p w14:paraId="6C0937E3">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Z041002</w:t>
            </w:r>
          </w:p>
        </w:tc>
        <w:tc>
          <w:tcPr>
            <w:tcW w:w="844" w:type="pct"/>
            <w:vAlign w:val="center"/>
          </w:tcPr>
          <w:p w14:paraId="609A8598">
            <w:pPr>
              <w:widowControl/>
              <w:shd w:val="clear"/>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就业指导</w:t>
            </w:r>
          </w:p>
        </w:tc>
        <w:tc>
          <w:tcPr>
            <w:tcW w:w="332" w:type="pct"/>
            <w:vAlign w:val="center"/>
          </w:tcPr>
          <w:p w14:paraId="7408EE3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w:t>
            </w:r>
          </w:p>
        </w:tc>
        <w:tc>
          <w:tcPr>
            <w:tcW w:w="490" w:type="pct"/>
            <w:vAlign w:val="center"/>
          </w:tcPr>
          <w:p w14:paraId="5DFE437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309" w:type="pct"/>
            <w:vAlign w:val="center"/>
          </w:tcPr>
          <w:p w14:paraId="59F470C1">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16</w:t>
            </w:r>
          </w:p>
        </w:tc>
        <w:tc>
          <w:tcPr>
            <w:tcW w:w="310" w:type="pct"/>
            <w:vAlign w:val="center"/>
          </w:tcPr>
          <w:p w14:paraId="1F988C24">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12" w:type="pct"/>
            <w:vAlign w:val="center"/>
          </w:tcPr>
          <w:p w14:paraId="2243E76C">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56" w:type="pct"/>
            <w:vAlign w:val="center"/>
          </w:tcPr>
          <w:p w14:paraId="73FE02B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三</w:t>
            </w:r>
          </w:p>
        </w:tc>
        <w:tc>
          <w:tcPr>
            <w:tcW w:w="356" w:type="pct"/>
            <w:vAlign w:val="center"/>
          </w:tcPr>
          <w:p w14:paraId="5E166B9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5</w:t>
            </w:r>
          </w:p>
        </w:tc>
        <w:tc>
          <w:tcPr>
            <w:tcW w:w="356" w:type="pct"/>
            <w:vAlign w:val="center"/>
          </w:tcPr>
          <w:p w14:paraId="7DFB787E">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252" w:type="pct"/>
            <w:vAlign w:val="center"/>
          </w:tcPr>
          <w:p w14:paraId="2DB9317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考查</w:t>
            </w:r>
          </w:p>
        </w:tc>
        <w:tc>
          <w:tcPr>
            <w:tcW w:w="509" w:type="pct"/>
            <w:vAlign w:val="center"/>
          </w:tcPr>
          <w:p w14:paraId="0EDF38F4">
            <w:pPr>
              <w:widowControl/>
              <w:shd w:val="clear"/>
              <w:spacing w:line="240" w:lineRule="exact"/>
              <w:jc w:val="center"/>
              <w:rPr>
                <w:rFonts w:ascii="仿宋_GB2312" w:hAnsi="Times New Roman" w:eastAsia="仿宋_GB2312" w:cs="Times New Roman"/>
                <w:color w:val="auto"/>
                <w:kern w:val="0"/>
                <w:sz w:val="18"/>
                <w:szCs w:val="18"/>
                <w:highlight w:val="none"/>
              </w:rPr>
            </w:pPr>
          </w:p>
        </w:tc>
      </w:tr>
    </w:tbl>
    <w:p w14:paraId="71EE184B">
      <w:pPr>
        <w:shd w:val="clear"/>
        <w:spacing w:line="360" w:lineRule="auto"/>
        <w:ind w:firstLine="570"/>
        <w:rPr>
          <w:rFonts w:ascii="仿宋_GB2312" w:hAnsi="Times New Roman" w:eastAsia="仿宋_GB2312" w:cs="Times New Roman"/>
          <w:color w:val="auto"/>
          <w:sz w:val="24"/>
          <w:szCs w:val="24"/>
          <w:highlight w:val="none"/>
        </w:rPr>
      </w:pPr>
    </w:p>
    <w:p w14:paraId="2340A604">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 xml:space="preserve">2.职业发展选修课至少选 </w:t>
      </w:r>
      <w:r>
        <w:rPr>
          <w:rFonts w:hint="eastAsia" w:ascii="仿宋_GB2312" w:hAnsi="Times New Roman" w:eastAsia="仿宋_GB2312" w:cs="Times New Roman"/>
          <w:color w:val="auto"/>
          <w:sz w:val="24"/>
          <w:szCs w:val="24"/>
          <w:highlight w:val="none"/>
          <w:lang w:val="en-US" w:eastAsia="zh-CN"/>
        </w:rPr>
        <w:t>5.5</w:t>
      </w:r>
      <w:r>
        <w:rPr>
          <w:rFonts w:hint="eastAsia" w:ascii="仿宋_GB2312" w:hAnsi="Times New Roman" w:eastAsia="仿宋_GB2312" w:cs="Times New Roman"/>
          <w:color w:val="auto"/>
          <w:sz w:val="24"/>
          <w:szCs w:val="24"/>
          <w:highlight w:val="none"/>
        </w:rPr>
        <w:t xml:space="preserve"> 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976"/>
        <w:gridCol w:w="1617"/>
        <w:gridCol w:w="583"/>
        <w:gridCol w:w="576"/>
        <w:gridCol w:w="536"/>
        <w:gridCol w:w="538"/>
        <w:gridCol w:w="543"/>
        <w:gridCol w:w="619"/>
        <w:gridCol w:w="619"/>
        <w:gridCol w:w="619"/>
        <w:gridCol w:w="495"/>
        <w:gridCol w:w="896"/>
      </w:tblGrid>
      <w:tr w14:paraId="7C4567B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66" w:type="pct"/>
            <w:vMerge w:val="restart"/>
            <w:shd w:val="clear" w:color="auto" w:fill="auto"/>
            <w:vAlign w:val="center"/>
          </w:tcPr>
          <w:p w14:paraId="5DFBDEC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2D3A0CE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938" w:type="pct"/>
            <w:vMerge w:val="restart"/>
            <w:shd w:val="clear" w:color="auto" w:fill="auto"/>
            <w:vAlign w:val="center"/>
          </w:tcPr>
          <w:p w14:paraId="1394069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38" w:type="pct"/>
            <w:vMerge w:val="restart"/>
            <w:shd w:val="clear" w:color="auto" w:fill="auto"/>
            <w:vAlign w:val="center"/>
          </w:tcPr>
          <w:p w14:paraId="2694008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0BCF3E6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2BD51B0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334" w:type="pct"/>
            <w:vMerge w:val="restart"/>
            <w:shd w:val="clear" w:color="auto" w:fill="auto"/>
            <w:vAlign w:val="center"/>
          </w:tcPr>
          <w:p w14:paraId="75CA6B7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51F1180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C6BD34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938" w:type="pct"/>
            <w:gridSpan w:val="3"/>
            <w:shd w:val="clear" w:color="auto" w:fill="auto"/>
            <w:vAlign w:val="center"/>
          </w:tcPr>
          <w:p w14:paraId="1781CB8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59" w:type="pct"/>
            <w:vMerge w:val="restart"/>
            <w:shd w:val="clear" w:color="auto" w:fill="auto"/>
          </w:tcPr>
          <w:p w14:paraId="4EF222A8">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59" w:type="pct"/>
            <w:vMerge w:val="restart"/>
            <w:shd w:val="clear" w:color="auto" w:fill="auto"/>
            <w:vAlign w:val="center"/>
          </w:tcPr>
          <w:p w14:paraId="5B8580F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417229A3">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59" w:type="pct"/>
            <w:vMerge w:val="restart"/>
            <w:shd w:val="clear" w:color="auto" w:fill="auto"/>
            <w:vAlign w:val="center"/>
          </w:tcPr>
          <w:p w14:paraId="4A1E6E93">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287" w:type="pct"/>
            <w:vMerge w:val="restart"/>
            <w:shd w:val="clear" w:color="auto" w:fill="auto"/>
            <w:vAlign w:val="center"/>
          </w:tcPr>
          <w:p w14:paraId="6FEE90D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75655EE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0AF8FFE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6EEDBB9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519" w:type="pct"/>
            <w:vMerge w:val="restart"/>
            <w:shd w:val="clear" w:color="auto" w:fill="auto"/>
            <w:vAlign w:val="center"/>
          </w:tcPr>
          <w:p w14:paraId="4A0AAB81">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r>
              <w:rPr>
                <w:rFonts w:ascii="Times New Roman" w:hAnsi="Times New Roman" w:eastAsia="仿宋_GB2312" w:cs="Times New Roman"/>
                <w:b/>
                <w:color w:val="auto"/>
                <w:kern w:val="0"/>
                <w:szCs w:val="21"/>
                <w:highlight w:val="none"/>
              </w:rPr>
              <w:t xml:space="preserve"> </w:t>
            </w:r>
            <w:r>
              <w:rPr>
                <w:rFonts w:hint="eastAsia" w:ascii="仿宋_GB2312" w:hAnsi="宋体" w:eastAsia="仿宋_GB2312" w:cs="宋体"/>
                <w:b/>
                <w:color w:val="auto"/>
                <w:kern w:val="0"/>
                <w:szCs w:val="21"/>
                <w:highlight w:val="none"/>
              </w:rPr>
              <w:t>注</w:t>
            </w:r>
          </w:p>
        </w:tc>
      </w:tr>
      <w:tr w14:paraId="145B560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66" w:type="pct"/>
            <w:vMerge w:val="continue"/>
            <w:shd w:val="clear" w:color="auto" w:fill="auto"/>
            <w:vAlign w:val="center"/>
          </w:tcPr>
          <w:p w14:paraId="6CBBED69">
            <w:pPr>
              <w:widowControl/>
              <w:shd w:val="clear"/>
              <w:jc w:val="left"/>
              <w:rPr>
                <w:rFonts w:ascii="仿宋_GB2312" w:hAnsi="宋体" w:eastAsia="仿宋_GB2312" w:cs="宋体"/>
                <w:color w:val="auto"/>
                <w:kern w:val="0"/>
                <w:szCs w:val="21"/>
                <w:highlight w:val="none"/>
              </w:rPr>
            </w:pPr>
          </w:p>
        </w:tc>
        <w:tc>
          <w:tcPr>
            <w:tcW w:w="938" w:type="pct"/>
            <w:vMerge w:val="continue"/>
            <w:shd w:val="clear" w:color="auto" w:fill="auto"/>
            <w:vAlign w:val="center"/>
          </w:tcPr>
          <w:p w14:paraId="0448EE9D">
            <w:pPr>
              <w:widowControl/>
              <w:shd w:val="clear"/>
              <w:jc w:val="left"/>
              <w:rPr>
                <w:rFonts w:ascii="仿宋_GB2312" w:hAnsi="宋体" w:eastAsia="仿宋_GB2312" w:cs="宋体"/>
                <w:color w:val="auto"/>
                <w:kern w:val="0"/>
                <w:szCs w:val="21"/>
                <w:highlight w:val="none"/>
              </w:rPr>
            </w:pPr>
          </w:p>
        </w:tc>
        <w:tc>
          <w:tcPr>
            <w:tcW w:w="338" w:type="pct"/>
            <w:vMerge w:val="continue"/>
            <w:shd w:val="clear" w:color="auto" w:fill="auto"/>
            <w:vAlign w:val="center"/>
          </w:tcPr>
          <w:p w14:paraId="7607C5A7">
            <w:pPr>
              <w:widowControl/>
              <w:shd w:val="clear"/>
              <w:jc w:val="left"/>
              <w:rPr>
                <w:rFonts w:ascii="仿宋_GB2312" w:hAnsi="宋体" w:eastAsia="仿宋_GB2312" w:cs="宋体"/>
                <w:color w:val="auto"/>
                <w:kern w:val="0"/>
                <w:szCs w:val="21"/>
                <w:highlight w:val="none"/>
              </w:rPr>
            </w:pPr>
          </w:p>
        </w:tc>
        <w:tc>
          <w:tcPr>
            <w:tcW w:w="334" w:type="pct"/>
            <w:vMerge w:val="continue"/>
            <w:shd w:val="clear" w:color="auto" w:fill="auto"/>
            <w:vAlign w:val="center"/>
          </w:tcPr>
          <w:p w14:paraId="299F2CC0">
            <w:pPr>
              <w:widowControl/>
              <w:shd w:val="clear"/>
              <w:jc w:val="left"/>
              <w:rPr>
                <w:rFonts w:ascii="仿宋_GB2312" w:hAnsi="宋体" w:eastAsia="仿宋_GB2312" w:cs="宋体"/>
                <w:color w:val="auto"/>
                <w:kern w:val="0"/>
                <w:szCs w:val="21"/>
                <w:highlight w:val="none"/>
              </w:rPr>
            </w:pPr>
          </w:p>
        </w:tc>
        <w:tc>
          <w:tcPr>
            <w:tcW w:w="311" w:type="pct"/>
            <w:vMerge w:val="restart"/>
            <w:shd w:val="clear" w:color="auto" w:fill="auto"/>
            <w:vAlign w:val="center"/>
          </w:tcPr>
          <w:p w14:paraId="22977D2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312" w:type="pct"/>
            <w:vMerge w:val="restart"/>
            <w:shd w:val="clear" w:color="auto" w:fill="auto"/>
            <w:vAlign w:val="center"/>
          </w:tcPr>
          <w:p w14:paraId="0B9A0B9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15" w:type="pct"/>
            <w:vMerge w:val="restart"/>
            <w:shd w:val="clear" w:color="auto" w:fill="auto"/>
            <w:vAlign w:val="center"/>
          </w:tcPr>
          <w:p w14:paraId="17110FB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59" w:type="pct"/>
            <w:vMerge w:val="continue"/>
            <w:shd w:val="clear" w:color="auto" w:fill="auto"/>
          </w:tcPr>
          <w:p w14:paraId="2DB4BEB5">
            <w:pPr>
              <w:widowControl/>
              <w:shd w:val="clear"/>
              <w:jc w:val="center"/>
              <w:rPr>
                <w:rFonts w:ascii="仿宋_GB2312" w:hAnsi="宋体" w:eastAsia="仿宋_GB2312" w:cs="宋体"/>
                <w:b/>
                <w:color w:val="auto"/>
                <w:kern w:val="0"/>
                <w:szCs w:val="21"/>
                <w:highlight w:val="none"/>
              </w:rPr>
            </w:pPr>
          </w:p>
        </w:tc>
        <w:tc>
          <w:tcPr>
            <w:tcW w:w="359" w:type="pct"/>
            <w:vMerge w:val="continue"/>
            <w:shd w:val="clear" w:color="auto" w:fill="auto"/>
          </w:tcPr>
          <w:p w14:paraId="463C95CC">
            <w:pPr>
              <w:widowControl/>
              <w:shd w:val="clear"/>
              <w:jc w:val="center"/>
              <w:rPr>
                <w:rFonts w:ascii="仿宋_GB2312" w:hAnsi="宋体" w:eastAsia="仿宋_GB2312" w:cs="宋体"/>
                <w:b/>
                <w:color w:val="auto"/>
                <w:kern w:val="0"/>
                <w:szCs w:val="21"/>
                <w:highlight w:val="none"/>
              </w:rPr>
            </w:pPr>
          </w:p>
        </w:tc>
        <w:tc>
          <w:tcPr>
            <w:tcW w:w="359" w:type="pct"/>
            <w:vMerge w:val="continue"/>
            <w:shd w:val="clear" w:color="auto" w:fill="auto"/>
          </w:tcPr>
          <w:p w14:paraId="2414D7DF">
            <w:pPr>
              <w:widowControl/>
              <w:shd w:val="clear"/>
              <w:jc w:val="center"/>
              <w:rPr>
                <w:rFonts w:ascii="仿宋_GB2312" w:hAnsi="宋体" w:eastAsia="仿宋_GB2312" w:cs="宋体"/>
                <w:b/>
                <w:color w:val="auto"/>
                <w:kern w:val="0"/>
                <w:szCs w:val="21"/>
                <w:highlight w:val="none"/>
              </w:rPr>
            </w:pPr>
          </w:p>
        </w:tc>
        <w:tc>
          <w:tcPr>
            <w:tcW w:w="287" w:type="pct"/>
            <w:vMerge w:val="continue"/>
            <w:shd w:val="clear" w:color="auto" w:fill="auto"/>
            <w:vAlign w:val="center"/>
          </w:tcPr>
          <w:p w14:paraId="77F98380">
            <w:pPr>
              <w:widowControl/>
              <w:shd w:val="clear"/>
              <w:jc w:val="left"/>
              <w:rPr>
                <w:rFonts w:ascii="仿宋_GB2312" w:hAnsi="宋体" w:eastAsia="仿宋_GB2312" w:cs="宋体"/>
                <w:color w:val="auto"/>
                <w:kern w:val="0"/>
                <w:szCs w:val="21"/>
                <w:highlight w:val="none"/>
              </w:rPr>
            </w:pPr>
          </w:p>
        </w:tc>
        <w:tc>
          <w:tcPr>
            <w:tcW w:w="519" w:type="pct"/>
            <w:vMerge w:val="continue"/>
            <w:shd w:val="clear" w:color="auto" w:fill="auto"/>
            <w:vAlign w:val="center"/>
          </w:tcPr>
          <w:p w14:paraId="4FDC0B6A">
            <w:pPr>
              <w:widowControl/>
              <w:shd w:val="clear"/>
              <w:jc w:val="left"/>
              <w:rPr>
                <w:rFonts w:ascii="仿宋_GB2312" w:hAnsi="宋体" w:eastAsia="仿宋_GB2312" w:cs="宋体"/>
                <w:color w:val="auto"/>
                <w:kern w:val="0"/>
                <w:szCs w:val="21"/>
                <w:highlight w:val="none"/>
              </w:rPr>
            </w:pPr>
          </w:p>
        </w:tc>
      </w:tr>
      <w:tr w14:paraId="3E1BDC2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66" w:type="pct"/>
            <w:vMerge w:val="continue"/>
            <w:shd w:val="clear" w:color="auto" w:fill="auto"/>
            <w:vAlign w:val="center"/>
          </w:tcPr>
          <w:p w14:paraId="43089A09">
            <w:pPr>
              <w:widowControl/>
              <w:shd w:val="clear"/>
              <w:jc w:val="left"/>
              <w:rPr>
                <w:rFonts w:ascii="仿宋_GB2312" w:hAnsi="宋体" w:eastAsia="仿宋_GB2312" w:cs="宋体"/>
                <w:color w:val="auto"/>
                <w:kern w:val="0"/>
                <w:szCs w:val="21"/>
                <w:highlight w:val="none"/>
              </w:rPr>
            </w:pPr>
          </w:p>
        </w:tc>
        <w:tc>
          <w:tcPr>
            <w:tcW w:w="938" w:type="pct"/>
            <w:vMerge w:val="continue"/>
            <w:shd w:val="clear" w:color="auto" w:fill="auto"/>
            <w:vAlign w:val="center"/>
          </w:tcPr>
          <w:p w14:paraId="4A827AE5">
            <w:pPr>
              <w:widowControl/>
              <w:shd w:val="clear"/>
              <w:jc w:val="left"/>
              <w:rPr>
                <w:rFonts w:ascii="仿宋_GB2312" w:hAnsi="宋体" w:eastAsia="仿宋_GB2312" w:cs="宋体"/>
                <w:color w:val="auto"/>
                <w:kern w:val="0"/>
                <w:szCs w:val="21"/>
                <w:highlight w:val="none"/>
              </w:rPr>
            </w:pPr>
          </w:p>
        </w:tc>
        <w:tc>
          <w:tcPr>
            <w:tcW w:w="338" w:type="pct"/>
            <w:vMerge w:val="continue"/>
            <w:shd w:val="clear" w:color="auto" w:fill="auto"/>
            <w:vAlign w:val="center"/>
          </w:tcPr>
          <w:p w14:paraId="45B9C6E6">
            <w:pPr>
              <w:widowControl/>
              <w:shd w:val="clear"/>
              <w:jc w:val="left"/>
              <w:rPr>
                <w:rFonts w:ascii="仿宋_GB2312" w:hAnsi="宋体" w:eastAsia="仿宋_GB2312" w:cs="宋体"/>
                <w:color w:val="auto"/>
                <w:kern w:val="0"/>
                <w:szCs w:val="21"/>
                <w:highlight w:val="none"/>
              </w:rPr>
            </w:pPr>
          </w:p>
        </w:tc>
        <w:tc>
          <w:tcPr>
            <w:tcW w:w="334" w:type="pct"/>
            <w:vMerge w:val="continue"/>
            <w:shd w:val="clear" w:color="auto" w:fill="auto"/>
            <w:vAlign w:val="center"/>
          </w:tcPr>
          <w:p w14:paraId="3F8F276A">
            <w:pPr>
              <w:widowControl/>
              <w:shd w:val="clear"/>
              <w:jc w:val="left"/>
              <w:rPr>
                <w:rFonts w:ascii="仿宋_GB2312" w:hAnsi="宋体" w:eastAsia="仿宋_GB2312" w:cs="宋体"/>
                <w:color w:val="auto"/>
                <w:kern w:val="0"/>
                <w:szCs w:val="21"/>
                <w:highlight w:val="none"/>
              </w:rPr>
            </w:pPr>
          </w:p>
        </w:tc>
        <w:tc>
          <w:tcPr>
            <w:tcW w:w="311" w:type="pct"/>
            <w:vMerge w:val="continue"/>
            <w:shd w:val="clear" w:color="auto" w:fill="auto"/>
            <w:vAlign w:val="center"/>
          </w:tcPr>
          <w:p w14:paraId="2E4A541D">
            <w:pPr>
              <w:widowControl/>
              <w:shd w:val="clear"/>
              <w:jc w:val="left"/>
              <w:rPr>
                <w:rFonts w:ascii="仿宋_GB2312" w:hAnsi="宋体" w:eastAsia="仿宋_GB2312" w:cs="宋体"/>
                <w:b/>
                <w:color w:val="auto"/>
                <w:kern w:val="0"/>
                <w:szCs w:val="21"/>
                <w:highlight w:val="none"/>
              </w:rPr>
            </w:pPr>
          </w:p>
        </w:tc>
        <w:tc>
          <w:tcPr>
            <w:tcW w:w="312" w:type="pct"/>
            <w:vMerge w:val="continue"/>
            <w:shd w:val="clear" w:color="auto" w:fill="auto"/>
            <w:vAlign w:val="center"/>
          </w:tcPr>
          <w:p w14:paraId="726BF5CF">
            <w:pPr>
              <w:widowControl/>
              <w:shd w:val="clear"/>
              <w:jc w:val="left"/>
              <w:rPr>
                <w:rFonts w:ascii="仿宋_GB2312" w:hAnsi="宋体" w:eastAsia="仿宋_GB2312" w:cs="宋体"/>
                <w:b/>
                <w:color w:val="auto"/>
                <w:kern w:val="0"/>
                <w:szCs w:val="21"/>
                <w:highlight w:val="none"/>
              </w:rPr>
            </w:pPr>
          </w:p>
        </w:tc>
        <w:tc>
          <w:tcPr>
            <w:tcW w:w="315" w:type="pct"/>
            <w:vMerge w:val="continue"/>
            <w:shd w:val="clear" w:color="auto" w:fill="auto"/>
            <w:vAlign w:val="center"/>
          </w:tcPr>
          <w:p w14:paraId="586D77DA">
            <w:pPr>
              <w:widowControl/>
              <w:shd w:val="clear"/>
              <w:jc w:val="left"/>
              <w:rPr>
                <w:rFonts w:ascii="仿宋_GB2312" w:hAnsi="宋体" w:eastAsia="仿宋_GB2312" w:cs="宋体"/>
                <w:b/>
                <w:color w:val="auto"/>
                <w:kern w:val="0"/>
                <w:szCs w:val="21"/>
                <w:highlight w:val="none"/>
              </w:rPr>
            </w:pPr>
          </w:p>
        </w:tc>
        <w:tc>
          <w:tcPr>
            <w:tcW w:w="359" w:type="pct"/>
            <w:vMerge w:val="continue"/>
            <w:shd w:val="clear" w:color="auto" w:fill="auto"/>
          </w:tcPr>
          <w:p w14:paraId="46210594">
            <w:pPr>
              <w:widowControl/>
              <w:shd w:val="clear"/>
              <w:jc w:val="center"/>
              <w:rPr>
                <w:rFonts w:ascii="Times New Roman" w:hAnsi="Times New Roman" w:eastAsia="宋体" w:cs="Times New Roman"/>
                <w:b/>
                <w:color w:val="auto"/>
                <w:kern w:val="0"/>
                <w:sz w:val="14"/>
                <w:szCs w:val="14"/>
                <w:highlight w:val="none"/>
              </w:rPr>
            </w:pPr>
          </w:p>
        </w:tc>
        <w:tc>
          <w:tcPr>
            <w:tcW w:w="359" w:type="pct"/>
            <w:vMerge w:val="continue"/>
            <w:shd w:val="clear" w:color="auto" w:fill="auto"/>
          </w:tcPr>
          <w:p w14:paraId="68EDF7D9">
            <w:pPr>
              <w:widowControl/>
              <w:shd w:val="clear"/>
              <w:jc w:val="center"/>
              <w:rPr>
                <w:rFonts w:ascii="Times New Roman" w:hAnsi="Times New Roman" w:eastAsia="宋体" w:cs="Times New Roman"/>
                <w:b/>
                <w:color w:val="auto"/>
                <w:kern w:val="0"/>
                <w:sz w:val="14"/>
                <w:szCs w:val="14"/>
                <w:highlight w:val="none"/>
              </w:rPr>
            </w:pPr>
          </w:p>
        </w:tc>
        <w:tc>
          <w:tcPr>
            <w:tcW w:w="359" w:type="pct"/>
            <w:vMerge w:val="continue"/>
            <w:shd w:val="clear" w:color="auto" w:fill="auto"/>
          </w:tcPr>
          <w:p w14:paraId="050E4AC2">
            <w:pPr>
              <w:widowControl/>
              <w:shd w:val="clear"/>
              <w:jc w:val="center"/>
              <w:rPr>
                <w:rFonts w:ascii="Times New Roman" w:hAnsi="Times New Roman" w:eastAsia="宋体" w:cs="Times New Roman"/>
                <w:b/>
                <w:color w:val="auto"/>
                <w:kern w:val="0"/>
                <w:sz w:val="14"/>
                <w:szCs w:val="14"/>
                <w:highlight w:val="none"/>
              </w:rPr>
            </w:pPr>
          </w:p>
        </w:tc>
        <w:tc>
          <w:tcPr>
            <w:tcW w:w="287" w:type="pct"/>
            <w:vMerge w:val="continue"/>
            <w:shd w:val="clear" w:color="auto" w:fill="auto"/>
            <w:vAlign w:val="center"/>
          </w:tcPr>
          <w:p w14:paraId="0CEFAF05">
            <w:pPr>
              <w:widowControl/>
              <w:shd w:val="clear"/>
              <w:jc w:val="left"/>
              <w:rPr>
                <w:rFonts w:ascii="仿宋_GB2312" w:hAnsi="宋体" w:eastAsia="仿宋_GB2312" w:cs="宋体"/>
                <w:color w:val="auto"/>
                <w:kern w:val="0"/>
                <w:szCs w:val="21"/>
                <w:highlight w:val="none"/>
              </w:rPr>
            </w:pPr>
          </w:p>
        </w:tc>
        <w:tc>
          <w:tcPr>
            <w:tcW w:w="519" w:type="pct"/>
            <w:vMerge w:val="continue"/>
            <w:shd w:val="clear" w:color="auto" w:fill="auto"/>
            <w:vAlign w:val="center"/>
          </w:tcPr>
          <w:p w14:paraId="76D3824B">
            <w:pPr>
              <w:widowControl/>
              <w:shd w:val="clear"/>
              <w:jc w:val="left"/>
              <w:rPr>
                <w:rFonts w:ascii="仿宋_GB2312" w:hAnsi="宋体" w:eastAsia="仿宋_GB2312" w:cs="宋体"/>
                <w:color w:val="auto"/>
                <w:kern w:val="0"/>
                <w:szCs w:val="21"/>
                <w:highlight w:val="none"/>
              </w:rPr>
            </w:pPr>
          </w:p>
        </w:tc>
      </w:tr>
      <w:tr w14:paraId="72ED04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66" w:type="pct"/>
            <w:shd w:val="clear" w:color="auto" w:fill="auto"/>
            <w:vAlign w:val="center"/>
          </w:tcPr>
          <w:p w14:paraId="5B89B148">
            <w:pPr>
              <w:widowControl/>
              <w:shd w:val="clear"/>
              <w:textAlignment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N162401</w:t>
            </w:r>
          </w:p>
        </w:tc>
        <w:tc>
          <w:tcPr>
            <w:tcW w:w="938" w:type="pct"/>
            <w:shd w:val="clear" w:color="auto" w:fill="auto"/>
            <w:vAlign w:val="center"/>
          </w:tcPr>
          <w:p w14:paraId="4F9DEB85">
            <w:pPr>
              <w:widowControl/>
              <w:shd w:val="clear"/>
              <w:spacing w:line="240" w:lineRule="exact"/>
              <w:jc w:val="left"/>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教师礼仪</w:t>
            </w:r>
          </w:p>
        </w:tc>
        <w:tc>
          <w:tcPr>
            <w:tcW w:w="338" w:type="pct"/>
            <w:shd w:val="clear" w:color="auto" w:fill="auto"/>
            <w:vAlign w:val="center"/>
          </w:tcPr>
          <w:p w14:paraId="18D069D3">
            <w:pPr>
              <w:widowControl/>
              <w:shd w:val="clear"/>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1.5</w:t>
            </w:r>
          </w:p>
        </w:tc>
        <w:tc>
          <w:tcPr>
            <w:tcW w:w="334" w:type="pct"/>
            <w:shd w:val="clear" w:color="auto" w:fill="auto"/>
            <w:vAlign w:val="center"/>
          </w:tcPr>
          <w:p w14:paraId="5EFFEA6B">
            <w:pPr>
              <w:widowControl/>
              <w:shd w:val="clear"/>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32</w:t>
            </w:r>
          </w:p>
        </w:tc>
        <w:tc>
          <w:tcPr>
            <w:tcW w:w="311" w:type="pct"/>
            <w:shd w:val="clear" w:color="auto" w:fill="auto"/>
            <w:vAlign w:val="center"/>
          </w:tcPr>
          <w:p w14:paraId="60DC6E79">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仿宋_GB2312"/>
                <w:color w:val="auto"/>
                <w:kern w:val="0"/>
                <w:sz w:val="18"/>
                <w:szCs w:val="18"/>
                <w:highlight w:val="none"/>
                <w:lang w:bidi="ar"/>
              </w:rPr>
              <w:t>16</w:t>
            </w:r>
          </w:p>
        </w:tc>
        <w:tc>
          <w:tcPr>
            <w:tcW w:w="312" w:type="pct"/>
            <w:shd w:val="clear" w:color="auto" w:fill="auto"/>
            <w:vAlign w:val="center"/>
          </w:tcPr>
          <w:p w14:paraId="53AF1B66">
            <w:pPr>
              <w:widowControl/>
              <w:shd w:val="clear"/>
              <w:spacing w:line="240" w:lineRule="exact"/>
              <w:rPr>
                <w:rFonts w:ascii="仿宋_GB2312" w:hAnsi="宋体" w:eastAsia="仿宋_GB2312" w:cs="宋体"/>
                <w:b/>
                <w:color w:val="auto"/>
                <w:kern w:val="0"/>
                <w:szCs w:val="21"/>
                <w:highlight w:val="none"/>
              </w:rPr>
            </w:pPr>
          </w:p>
        </w:tc>
        <w:tc>
          <w:tcPr>
            <w:tcW w:w="315" w:type="pct"/>
            <w:shd w:val="clear" w:color="auto" w:fill="auto"/>
            <w:vAlign w:val="center"/>
          </w:tcPr>
          <w:p w14:paraId="1E871EA6">
            <w:pPr>
              <w:widowControl/>
              <w:shd w:val="clear"/>
              <w:spacing w:line="240" w:lineRule="exact"/>
              <w:jc w:val="center"/>
              <w:rPr>
                <w:rFonts w:ascii="仿宋_GB2312" w:hAnsi="宋体" w:eastAsia="仿宋_GB2312" w:cs="宋体"/>
                <w:bCs/>
                <w:color w:val="auto"/>
                <w:kern w:val="0"/>
                <w:sz w:val="18"/>
                <w:szCs w:val="18"/>
                <w:highlight w:val="none"/>
              </w:rPr>
            </w:pPr>
            <w:r>
              <w:rPr>
                <w:rFonts w:hint="eastAsia" w:ascii="仿宋_GB2312" w:hAnsi="宋体" w:eastAsia="仿宋_GB2312" w:cs="仿宋_GB2312"/>
                <w:bCs/>
                <w:color w:val="auto"/>
                <w:kern w:val="0"/>
                <w:sz w:val="18"/>
                <w:szCs w:val="18"/>
                <w:highlight w:val="none"/>
                <w:lang w:bidi="ar"/>
              </w:rPr>
              <w:t>16</w:t>
            </w:r>
          </w:p>
        </w:tc>
        <w:tc>
          <w:tcPr>
            <w:tcW w:w="359" w:type="pct"/>
            <w:shd w:val="clear" w:color="auto" w:fill="auto"/>
            <w:vAlign w:val="center"/>
          </w:tcPr>
          <w:p w14:paraId="0F222964">
            <w:pPr>
              <w:widowControl/>
              <w:shd w:val="clear"/>
              <w:spacing w:line="240" w:lineRule="exact"/>
              <w:jc w:val="center"/>
              <w:rPr>
                <w:rFonts w:ascii="Times New Roman" w:hAnsi="Times New Roman" w:eastAsia="宋体" w:cs="Times New Roman"/>
                <w:b/>
                <w:color w:val="auto"/>
                <w:kern w:val="0"/>
                <w:sz w:val="14"/>
                <w:szCs w:val="14"/>
                <w:highlight w:val="none"/>
              </w:rPr>
            </w:pPr>
            <w:r>
              <w:rPr>
                <w:rFonts w:hint="eastAsia" w:ascii="仿宋_GB2312" w:hAnsi="宋体" w:eastAsia="仿宋_GB2312" w:cs="仿宋_GB2312"/>
                <w:color w:val="auto"/>
                <w:kern w:val="0"/>
                <w:sz w:val="18"/>
                <w:szCs w:val="18"/>
                <w:highlight w:val="none"/>
                <w:lang w:bidi="ar"/>
              </w:rPr>
              <w:t>三</w:t>
            </w:r>
          </w:p>
        </w:tc>
        <w:tc>
          <w:tcPr>
            <w:tcW w:w="359" w:type="pct"/>
            <w:shd w:val="clear" w:color="auto" w:fill="auto"/>
            <w:vAlign w:val="center"/>
          </w:tcPr>
          <w:p w14:paraId="7991A8D7">
            <w:pPr>
              <w:widowControl/>
              <w:shd w:val="clear"/>
              <w:spacing w:line="240" w:lineRule="exact"/>
              <w:jc w:val="center"/>
              <w:rPr>
                <w:rFonts w:ascii="Times New Roman" w:hAnsi="Times New Roman" w:eastAsia="宋体" w:cs="Times New Roman"/>
                <w:b/>
                <w:color w:val="auto"/>
                <w:kern w:val="0"/>
                <w:sz w:val="14"/>
                <w:szCs w:val="14"/>
                <w:highlight w:val="none"/>
              </w:rPr>
            </w:pPr>
            <w:r>
              <w:rPr>
                <w:rFonts w:hint="eastAsia" w:ascii="仿宋_GB2312" w:hAnsi="宋体" w:eastAsia="仿宋_GB2312" w:cs="仿宋_GB2312"/>
                <w:color w:val="auto"/>
                <w:kern w:val="0"/>
                <w:sz w:val="18"/>
                <w:szCs w:val="18"/>
                <w:highlight w:val="none"/>
                <w:lang w:bidi="ar"/>
              </w:rPr>
              <w:t>5</w:t>
            </w:r>
          </w:p>
        </w:tc>
        <w:tc>
          <w:tcPr>
            <w:tcW w:w="359" w:type="pct"/>
            <w:shd w:val="clear" w:color="auto" w:fill="auto"/>
            <w:vAlign w:val="center"/>
          </w:tcPr>
          <w:p w14:paraId="35C0C1B7">
            <w:pPr>
              <w:widowControl/>
              <w:shd w:val="clear"/>
              <w:spacing w:line="240" w:lineRule="exact"/>
              <w:jc w:val="center"/>
              <w:rPr>
                <w:rFonts w:ascii="Times New Roman" w:hAnsi="Times New Roman" w:eastAsia="宋体" w:cs="Times New Roman"/>
                <w:b/>
                <w:color w:val="auto"/>
                <w:kern w:val="0"/>
                <w:sz w:val="14"/>
                <w:szCs w:val="14"/>
                <w:highlight w:val="none"/>
              </w:rPr>
            </w:pPr>
            <w:r>
              <w:rPr>
                <w:rFonts w:hint="eastAsia" w:ascii="仿宋_GB2312" w:hAnsi="宋体" w:eastAsia="仿宋_GB2312" w:cs="仿宋_GB2312"/>
                <w:color w:val="auto"/>
                <w:kern w:val="0"/>
                <w:sz w:val="18"/>
                <w:szCs w:val="18"/>
                <w:highlight w:val="none"/>
                <w:lang w:bidi="ar"/>
              </w:rPr>
              <w:t>2</w:t>
            </w:r>
          </w:p>
        </w:tc>
        <w:tc>
          <w:tcPr>
            <w:tcW w:w="287" w:type="pct"/>
            <w:shd w:val="clear" w:color="auto" w:fill="auto"/>
            <w:vAlign w:val="center"/>
          </w:tcPr>
          <w:p w14:paraId="2F166ACE">
            <w:pPr>
              <w:widowControl/>
              <w:shd w:val="clear"/>
              <w:spacing w:line="240" w:lineRule="exact"/>
              <w:jc w:val="center"/>
              <w:rPr>
                <w:rFonts w:ascii="仿宋_GB2312" w:hAnsi="宋体" w:eastAsia="仿宋_GB2312" w:cs="宋体"/>
                <w:color w:val="auto"/>
                <w:kern w:val="0"/>
                <w:szCs w:val="21"/>
                <w:highlight w:val="none"/>
              </w:rPr>
            </w:pPr>
            <w:r>
              <w:rPr>
                <w:rFonts w:hint="eastAsia" w:ascii="仿宋_GB2312" w:hAnsi="宋体" w:eastAsia="仿宋_GB2312" w:cs="仿宋_GB2312"/>
                <w:color w:val="auto"/>
                <w:kern w:val="0"/>
                <w:sz w:val="18"/>
                <w:szCs w:val="18"/>
                <w:highlight w:val="none"/>
                <w:lang w:bidi="ar"/>
              </w:rPr>
              <w:t>考查</w:t>
            </w:r>
          </w:p>
        </w:tc>
        <w:tc>
          <w:tcPr>
            <w:tcW w:w="519" w:type="pct"/>
            <w:shd w:val="clear" w:color="auto" w:fill="auto"/>
            <w:vAlign w:val="center"/>
          </w:tcPr>
          <w:p w14:paraId="266ADA6E">
            <w:pPr>
              <w:widowControl/>
              <w:shd w:val="clear"/>
              <w:spacing w:line="240" w:lineRule="exact"/>
              <w:jc w:val="center"/>
              <w:rPr>
                <w:rFonts w:ascii="仿宋_GB2312" w:hAnsi="宋体" w:eastAsia="仿宋_GB2312" w:cs="宋体"/>
                <w:b/>
                <w:bCs/>
                <w:color w:val="auto"/>
                <w:kern w:val="0"/>
                <w:szCs w:val="21"/>
                <w:highlight w:val="none"/>
              </w:rPr>
            </w:pPr>
            <w:r>
              <w:rPr>
                <w:rFonts w:hint="eastAsia" w:ascii="仿宋_GB2312" w:hAnsi="宋体" w:eastAsia="仿宋_GB2312" w:cs="宋体"/>
                <w:b/>
                <w:bCs/>
                <w:color w:val="auto"/>
                <w:kern w:val="0"/>
                <w:sz w:val="18"/>
                <w:szCs w:val="18"/>
                <w:highlight w:val="none"/>
              </w:rPr>
              <w:t>教师教育课程</w:t>
            </w:r>
          </w:p>
        </w:tc>
      </w:tr>
      <w:tr w14:paraId="0ABB8D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6" w:type="pct"/>
            <w:shd w:val="clear" w:color="auto" w:fill="auto"/>
            <w:vAlign w:val="center"/>
          </w:tcPr>
          <w:p w14:paraId="04028B91">
            <w:pPr>
              <w:widowControl/>
              <w:shd w:val="clear"/>
              <w:textAlignment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N162402</w:t>
            </w:r>
          </w:p>
        </w:tc>
        <w:tc>
          <w:tcPr>
            <w:tcW w:w="938" w:type="pct"/>
            <w:shd w:val="clear" w:color="auto" w:fill="auto"/>
            <w:vAlign w:val="center"/>
          </w:tcPr>
          <w:p w14:paraId="4E7F9A06">
            <w:pPr>
              <w:widowControl/>
              <w:shd w:val="clear"/>
              <w:spacing w:line="240" w:lineRule="exact"/>
              <w:jc w:val="left"/>
              <w:rPr>
                <w:rFonts w:hint="eastAsia" w:ascii="仿宋_GB2312" w:hAnsi="宋体" w:eastAsia="仿宋_GB2312" w:cs="宋体"/>
                <w:color w:val="auto"/>
                <w:kern w:val="0"/>
                <w:sz w:val="18"/>
                <w:szCs w:val="18"/>
                <w:highlight w:val="none"/>
              </w:rPr>
            </w:pPr>
            <w:r>
              <w:rPr>
                <w:rFonts w:hint="eastAsia" w:ascii="仿宋_GB2312" w:hAnsi="宋体" w:eastAsia="仿宋_GB2312" w:cs="仿宋_GB2312"/>
                <w:color w:val="auto"/>
                <w:kern w:val="0"/>
                <w:sz w:val="18"/>
                <w:szCs w:val="18"/>
                <w:highlight w:val="none"/>
                <w:lang w:bidi="ar"/>
              </w:rPr>
              <w:t>特殊儿童教育</w:t>
            </w:r>
          </w:p>
        </w:tc>
        <w:tc>
          <w:tcPr>
            <w:tcW w:w="338" w:type="pct"/>
            <w:shd w:val="clear" w:color="auto" w:fill="auto"/>
            <w:vAlign w:val="center"/>
          </w:tcPr>
          <w:p w14:paraId="5ED63A6E">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2</w:t>
            </w:r>
          </w:p>
        </w:tc>
        <w:tc>
          <w:tcPr>
            <w:tcW w:w="334" w:type="pct"/>
            <w:shd w:val="clear" w:color="auto" w:fill="auto"/>
            <w:vAlign w:val="center"/>
          </w:tcPr>
          <w:p w14:paraId="0CBF04A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32</w:t>
            </w:r>
          </w:p>
        </w:tc>
        <w:tc>
          <w:tcPr>
            <w:tcW w:w="311" w:type="pct"/>
            <w:shd w:val="clear" w:color="auto" w:fill="auto"/>
            <w:vAlign w:val="center"/>
          </w:tcPr>
          <w:p w14:paraId="02D42BF9">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rPr>
            </w:pPr>
            <w:r>
              <w:rPr>
                <w:rFonts w:hint="eastAsia" w:ascii="仿宋_GB2312" w:hAnsi="宋体" w:eastAsia="仿宋_GB2312" w:cs="仿宋_GB2312"/>
                <w:color w:val="auto"/>
                <w:kern w:val="0"/>
                <w:sz w:val="18"/>
                <w:szCs w:val="18"/>
                <w:highlight w:val="none"/>
                <w:lang w:val="en-US" w:eastAsia="zh-CN" w:bidi="ar"/>
              </w:rPr>
              <w:t>32</w:t>
            </w:r>
          </w:p>
        </w:tc>
        <w:tc>
          <w:tcPr>
            <w:tcW w:w="312" w:type="pct"/>
            <w:shd w:val="clear" w:color="auto" w:fill="auto"/>
            <w:vAlign w:val="center"/>
          </w:tcPr>
          <w:p w14:paraId="0CAB8A4F">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15" w:type="pct"/>
            <w:shd w:val="clear" w:color="auto" w:fill="auto"/>
            <w:vAlign w:val="center"/>
          </w:tcPr>
          <w:p w14:paraId="66808146">
            <w:pPr>
              <w:widowControl/>
              <w:shd w:val="clear"/>
              <w:spacing w:line="240" w:lineRule="exact"/>
              <w:jc w:val="center"/>
              <w:rPr>
                <w:rFonts w:ascii="仿宋_GB2312" w:hAnsi="Times New Roman" w:eastAsia="仿宋_GB2312" w:cs="Times New Roman"/>
                <w:bCs/>
                <w:color w:val="auto"/>
                <w:kern w:val="0"/>
                <w:sz w:val="18"/>
                <w:szCs w:val="18"/>
                <w:highlight w:val="none"/>
              </w:rPr>
            </w:pPr>
          </w:p>
        </w:tc>
        <w:tc>
          <w:tcPr>
            <w:tcW w:w="359" w:type="pct"/>
            <w:shd w:val="clear" w:color="auto" w:fill="auto"/>
            <w:vAlign w:val="center"/>
          </w:tcPr>
          <w:p w14:paraId="7D7E2260">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三</w:t>
            </w:r>
          </w:p>
        </w:tc>
        <w:tc>
          <w:tcPr>
            <w:tcW w:w="359" w:type="pct"/>
            <w:shd w:val="clear" w:color="auto" w:fill="auto"/>
            <w:vAlign w:val="center"/>
          </w:tcPr>
          <w:p w14:paraId="5473325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5</w:t>
            </w:r>
          </w:p>
        </w:tc>
        <w:tc>
          <w:tcPr>
            <w:tcW w:w="359" w:type="pct"/>
            <w:shd w:val="clear" w:color="auto" w:fill="auto"/>
            <w:vAlign w:val="center"/>
          </w:tcPr>
          <w:p w14:paraId="31E60204">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宋体" w:eastAsia="仿宋_GB2312" w:cs="仿宋_GB2312"/>
                <w:color w:val="auto"/>
                <w:kern w:val="0"/>
                <w:sz w:val="18"/>
                <w:szCs w:val="18"/>
                <w:highlight w:val="none"/>
                <w:lang w:bidi="ar"/>
              </w:rPr>
              <w:t>2</w:t>
            </w:r>
          </w:p>
        </w:tc>
        <w:tc>
          <w:tcPr>
            <w:tcW w:w="287" w:type="pct"/>
            <w:shd w:val="clear" w:color="auto" w:fill="auto"/>
            <w:vAlign w:val="center"/>
          </w:tcPr>
          <w:p w14:paraId="7C7A9CF0">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519" w:type="pct"/>
            <w:shd w:val="clear" w:color="auto" w:fill="auto"/>
            <w:vAlign w:val="center"/>
          </w:tcPr>
          <w:p w14:paraId="2ED5885E">
            <w:pPr>
              <w:widowControl/>
              <w:shd w:val="clear"/>
              <w:spacing w:line="240" w:lineRule="exact"/>
              <w:jc w:val="center"/>
              <w:rPr>
                <w:rFonts w:ascii="仿宋_GB2312" w:hAnsi="宋体" w:eastAsia="仿宋_GB2312" w:cs="宋体"/>
                <w:color w:val="auto"/>
                <w:kern w:val="0"/>
                <w:sz w:val="12"/>
                <w:szCs w:val="12"/>
                <w:highlight w:val="none"/>
              </w:rPr>
            </w:pPr>
          </w:p>
        </w:tc>
      </w:tr>
      <w:tr w14:paraId="50C0449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6" w:type="pct"/>
            <w:shd w:val="clear" w:color="auto" w:fill="auto"/>
            <w:vAlign w:val="center"/>
          </w:tcPr>
          <w:p w14:paraId="4D9A9FA2">
            <w:pPr>
              <w:widowControl/>
              <w:shd w:val="clear"/>
              <w:textAlignment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N162403</w:t>
            </w:r>
          </w:p>
        </w:tc>
        <w:tc>
          <w:tcPr>
            <w:tcW w:w="938" w:type="pct"/>
            <w:shd w:val="clear" w:color="auto" w:fill="auto"/>
            <w:vAlign w:val="center"/>
          </w:tcPr>
          <w:p w14:paraId="70258D72">
            <w:pPr>
              <w:widowControl/>
              <w:shd w:val="clear"/>
              <w:spacing w:line="240" w:lineRule="exact"/>
              <w:jc w:val="left"/>
              <w:rPr>
                <w:rFonts w:ascii="仿宋_GB2312" w:hAnsi="宋体" w:eastAsia="仿宋_GB2312" w:cs="仿宋_GB2312"/>
                <w:color w:val="auto"/>
                <w:kern w:val="0"/>
                <w:sz w:val="18"/>
                <w:szCs w:val="18"/>
                <w:highlight w:val="none"/>
                <w:lang w:bidi="ar"/>
              </w:rPr>
            </w:pPr>
            <w:r>
              <w:rPr>
                <w:rFonts w:hint="eastAsia" w:ascii="仿宋_GB2312" w:eastAsia="仿宋_GB2312"/>
                <w:color w:val="auto"/>
                <w:kern w:val="0"/>
                <w:sz w:val="18"/>
                <w:szCs w:val="18"/>
                <w:highlight w:val="none"/>
              </w:rPr>
              <w:t>小学生心理辅导</w:t>
            </w:r>
          </w:p>
        </w:tc>
        <w:tc>
          <w:tcPr>
            <w:tcW w:w="338" w:type="pct"/>
            <w:shd w:val="clear" w:color="auto" w:fill="auto"/>
            <w:vAlign w:val="center"/>
          </w:tcPr>
          <w:p w14:paraId="57BB3750">
            <w:pPr>
              <w:widowControl/>
              <w:shd w:val="clear"/>
              <w:spacing w:line="240" w:lineRule="exact"/>
              <w:jc w:val="center"/>
              <w:rPr>
                <w:rFonts w:hint="default"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val="en-US" w:eastAsia="zh-CN" w:bidi="ar"/>
              </w:rPr>
              <w:t>2</w:t>
            </w:r>
          </w:p>
        </w:tc>
        <w:tc>
          <w:tcPr>
            <w:tcW w:w="334" w:type="pct"/>
            <w:shd w:val="clear" w:color="auto" w:fill="auto"/>
            <w:vAlign w:val="center"/>
          </w:tcPr>
          <w:p w14:paraId="3EFC47F7">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32</w:t>
            </w:r>
          </w:p>
        </w:tc>
        <w:tc>
          <w:tcPr>
            <w:tcW w:w="311" w:type="pct"/>
            <w:shd w:val="clear" w:color="auto" w:fill="auto"/>
            <w:vAlign w:val="center"/>
          </w:tcPr>
          <w:p w14:paraId="4BE88926">
            <w:pPr>
              <w:widowControl/>
              <w:shd w:val="clear"/>
              <w:spacing w:line="240" w:lineRule="exact"/>
              <w:jc w:val="center"/>
              <w:rPr>
                <w:rFonts w:hint="default" w:ascii="仿宋_GB2312" w:hAnsi="宋体" w:eastAsia="仿宋_GB2312" w:cs="宋体"/>
                <w:b/>
                <w:color w:val="auto"/>
                <w:kern w:val="0"/>
                <w:sz w:val="21"/>
                <w:szCs w:val="21"/>
                <w:highlight w:val="none"/>
                <w:lang w:val="en-US" w:eastAsia="zh-CN" w:bidi="ar-SA"/>
              </w:rPr>
            </w:pPr>
            <w:r>
              <w:rPr>
                <w:rFonts w:hint="eastAsia" w:ascii="仿宋_GB2312" w:hAnsi="宋体" w:eastAsia="仿宋_GB2312" w:cs="仿宋_GB2312"/>
                <w:color w:val="auto"/>
                <w:kern w:val="0"/>
                <w:sz w:val="18"/>
                <w:szCs w:val="18"/>
                <w:highlight w:val="none"/>
                <w:lang w:val="en-US" w:eastAsia="zh-CN" w:bidi="ar"/>
              </w:rPr>
              <w:t>32</w:t>
            </w:r>
          </w:p>
        </w:tc>
        <w:tc>
          <w:tcPr>
            <w:tcW w:w="312" w:type="pct"/>
            <w:shd w:val="clear" w:color="auto" w:fill="auto"/>
            <w:vAlign w:val="center"/>
          </w:tcPr>
          <w:p w14:paraId="45B47C70">
            <w:pPr>
              <w:widowControl/>
              <w:shd w:val="clear"/>
              <w:spacing w:line="240" w:lineRule="exact"/>
              <w:rPr>
                <w:rFonts w:ascii="仿宋_GB2312" w:hAnsi="宋体" w:eastAsia="仿宋_GB2312" w:cs="宋体"/>
                <w:b/>
                <w:color w:val="auto"/>
                <w:kern w:val="0"/>
                <w:sz w:val="21"/>
                <w:szCs w:val="21"/>
                <w:highlight w:val="none"/>
                <w:lang w:val="en-US" w:eastAsia="zh-CN" w:bidi="ar-SA"/>
              </w:rPr>
            </w:pPr>
          </w:p>
        </w:tc>
        <w:tc>
          <w:tcPr>
            <w:tcW w:w="315" w:type="pct"/>
            <w:shd w:val="clear" w:color="auto" w:fill="auto"/>
            <w:vAlign w:val="center"/>
          </w:tcPr>
          <w:p w14:paraId="2BF294CD">
            <w:pPr>
              <w:widowControl/>
              <w:shd w:val="clear"/>
              <w:spacing w:line="240" w:lineRule="exact"/>
              <w:jc w:val="center"/>
              <w:rPr>
                <w:rFonts w:hint="default" w:ascii="仿宋_GB2312" w:hAnsi="宋体" w:eastAsia="仿宋_GB2312" w:cs="宋体"/>
                <w:bCs/>
                <w:color w:val="auto"/>
                <w:kern w:val="0"/>
                <w:sz w:val="18"/>
                <w:szCs w:val="18"/>
                <w:highlight w:val="none"/>
                <w:lang w:val="en-US" w:eastAsia="zh-CN" w:bidi="ar-SA"/>
              </w:rPr>
            </w:pPr>
          </w:p>
        </w:tc>
        <w:tc>
          <w:tcPr>
            <w:tcW w:w="359" w:type="pct"/>
            <w:shd w:val="clear" w:color="auto" w:fill="auto"/>
            <w:vAlign w:val="center"/>
          </w:tcPr>
          <w:p w14:paraId="0CF7138D">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三</w:t>
            </w:r>
          </w:p>
        </w:tc>
        <w:tc>
          <w:tcPr>
            <w:tcW w:w="359" w:type="pct"/>
            <w:shd w:val="clear" w:color="auto" w:fill="auto"/>
            <w:vAlign w:val="center"/>
          </w:tcPr>
          <w:p w14:paraId="59CDD06B">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5</w:t>
            </w:r>
          </w:p>
        </w:tc>
        <w:tc>
          <w:tcPr>
            <w:tcW w:w="359" w:type="pct"/>
            <w:shd w:val="clear" w:color="auto" w:fill="auto"/>
            <w:vAlign w:val="center"/>
          </w:tcPr>
          <w:p w14:paraId="5E59FF69">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2</w:t>
            </w:r>
          </w:p>
        </w:tc>
        <w:tc>
          <w:tcPr>
            <w:tcW w:w="287" w:type="pct"/>
            <w:shd w:val="clear" w:color="auto" w:fill="auto"/>
            <w:vAlign w:val="center"/>
          </w:tcPr>
          <w:p w14:paraId="1B7536D4">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考查</w:t>
            </w:r>
          </w:p>
        </w:tc>
        <w:tc>
          <w:tcPr>
            <w:tcW w:w="519" w:type="pct"/>
            <w:shd w:val="clear" w:color="auto" w:fill="auto"/>
            <w:vAlign w:val="center"/>
          </w:tcPr>
          <w:p w14:paraId="17ED86DB">
            <w:pPr>
              <w:widowControl/>
              <w:shd w:val="clear"/>
              <w:spacing w:line="240" w:lineRule="exact"/>
              <w:jc w:val="center"/>
              <w:rPr>
                <w:rFonts w:ascii="仿宋_GB2312" w:hAnsi="宋体" w:eastAsia="仿宋_GB2312" w:cs="宋体"/>
                <w:b/>
                <w:bCs/>
                <w:color w:val="auto"/>
                <w:kern w:val="0"/>
                <w:sz w:val="21"/>
                <w:szCs w:val="21"/>
                <w:highlight w:val="none"/>
                <w:lang w:val="en-US" w:eastAsia="zh-CN" w:bidi="ar-SA"/>
              </w:rPr>
            </w:pPr>
          </w:p>
        </w:tc>
      </w:tr>
      <w:tr w14:paraId="7EF8DD4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90" w:hRule="atLeast"/>
          <w:jc w:val="center"/>
        </w:trPr>
        <w:tc>
          <w:tcPr>
            <w:tcW w:w="566" w:type="pct"/>
            <w:shd w:val="clear" w:color="auto" w:fill="auto"/>
            <w:vAlign w:val="center"/>
          </w:tcPr>
          <w:p w14:paraId="40BC2F42">
            <w:pPr>
              <w:widowControl/>
              <w:shd w:val="clear"/>
              <w:textAlignment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N162404</w:t>
            </w:r>
          </w:p>
        </w:tc>
        <w:tc>
          <w:tcPr>
            <w:tcW w:w="938" w:type="pct"/>
            <w:shd w:val="clear" w:color="auto" w:fill="auto"/>
            <w:vAlign w:val="center"/>
          </w:tcPr>
          <w:p w14:paraId="28AB16A8">
            <w:pPr>
              <w:widowControl/>
              <w:shd w:val="clear"/>
              <w:spacing w:line="240" w:lineRule="exact"/>
              <w:jc w:val="left"/>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教学资源开发与利用</w:t>
            </w:r>
          </w:p>
        </w:tc>
        <w:tc>
          <w:tcPr>
            <w:tcW w:w="338" w:type="pct"/>
            <w:shd w:val="clear" w:color="auto" w:fill="auto"/>
            <w:vAlign w:val="center"/>
          </w:tcPr>
          <w:p w14:paraId="1F19B0A2">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1.5</w:t>
            </w:r>
          </w:p>
        </w:tc>
        <w:tc>
          <w:tcPr>
            <w:tcW w:w="334" w:type="pct"/>
            <w:shd w:val="clear" w:color="auto" w:fill="auto"/>
            <w:vAlign w:val="center"/>
          </w:tcPr>
          <w:p w14:paraId="7939C74E">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32</w:t>
            </w:r>
          </w:p>
        </w:tc>
        <w:tc>
          <w:tcPr>
            <w:tcW w:w="311" w:type="pct"/>
            <w:shd w:val="clear" w:color="auto" w:fill="auto"/>
            <w:vAlign w:val="center"/>
          </w:tcPr>
          <w:p w14:paraId="6EDB03D0">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16</w:t>
            </w:r>
          </w:p>
        </w:tc>
        <w:tc>
          <w:tcPr>
            <w:tcW w:w="312" w:type="pct"/>
            <w:shd w:val="clear" w:color="auto" w:fill="auto"/>
            <w:vAlign w:val="center"/>
          </w:tcPr>
          <w:p w14:paraId="3C9B79E2">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15" w:type="pct"/>
            <w:shd w:val="clear" w:color="auto" w:fill="auto"/>
            <w:vAlign w:val="center"/>
          </w:tcPr>
          <w:p w14:paraId="09522C71">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16</w:t>
            </w:r>
          </w:p>
        </w:tc>
        <w:tc>
          <w:tcPr>
            <w:tcW w:w="359" w:type="pct"/>
            <w:shd w:val="clear" w:color="auto" w:fill="auto"/>
            <w:vAlign w:val="center"/>
          </w:tcPr>
          <w:p w14:paraId="1313FC67">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三</w:t>
            </w:r>
          </w:p>
        </w:tc>
        <w:tc>
          <w:tcPr>
            <w:tcW w:w="359" w:type="pct"/>
            <w:shd w:val="clear" w:color="auto" w:fill="auto"/>
            <w:vAlign w:val="center"/>
          </w:tcPr>
          <w:p w14:paraId="1BC4A225">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5</w:t>
            </w:r>
          </w:p>
        </w:tc>
        <w:tc>
          <w:tcPr>
            <w:tcW w:w="359" w:type="pct"/>
            <w:shd w:val="clear" w:color="auto" w:fill="auto"/>
            <w:vAlign w:val="center"/>
          </w:tcPr>
          <w:p w14:paraId="764F6A37">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2</w:t>
            </w:r>
          </w:p>
        </w:tc>
        <w:tc>
          <w:tcPr>
            <w:tcW w:w="287" w:type="pct"/>
            <w:shd w:val="clear" w:color="auto" w:fill="auto"/>
            <w:vAlign w:val="center"/>
          </w:tcPr>
          <w:p w14:paraId="746D298C">
            <w:pPr>
              <w:widowControl/>
              <w:shd w:val="clear"/>
              <w:spacing w:line="240" w:lineRule="exact"/>
              <w:jc w:val="center"/>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考查</w:t>
            </w:r>
          </w:p>
        </w:tc>
        <w:tc>
          <w:tcPr>
            <w:tcW w:w="519" w:type="pct"/>
            <w:shd w:val="clear" w:color="auto" w:fill="auto"/>
            <w:vAlign w:val="center"/>
          </w:tcPr>
          <w:p w14:paraId="27051597">
            <w:pPr>
              <w:widowControl/>
              <w:shd w:val="clear"/>
              <w:spacing w:line="240" w:lineRule="exact"/>
              <w:jc w:val="center"/>
              <w:rPr>
                <w:rFonts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宋体"/>
                <w:b/>
                <w:bCs/>
                <w:strike w:val="0"/>
                <w:dstrike w:val="0"/>
                <w:color w:val="auto"/>
                <w:kern w:val="0"/>
                <w:sz w:val="18"/>
                <w:szCs w:val="18"/>
                <w:highlight w:val="none"/>
              </w:rPr>
              <w:t>教师教育课程</w:t>
            </w:r>
          </w:p>
        </w:tc>
      </w:tr>
      <w:tr w14:paraId="5497D29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5" w:hRule="atLeast"/>
          <w:jc w:val="center"/>
        </w:trPr>
        <w:tc>
          <w:tcPr>
            <w:tcW w:w="566" w:type="pct"/>
            <w:shd w:val="clear" w:color="auto" w:fill="auto"/>
            <w:vAlign w:val="center"/>
          </w:tcPr>
          <w:p w14:paraId="1641287D">
            <w:pPr>
              <w:widowControl/>
              <w:shd w:val="clear"/>
              <w:textAlignment w:val="center"/>
              <w:rPr>
                <w:rFonts w:hint="eastAsia" w:ascii="仿宋_GB2312" w:hAnsi="宋体" w:eastAsia="仿宋_GB2312" w:cs="仿宋_GB2312"/>
                <w:color w:val="auto"/>
                <w:kern w:val="0"/>
                <w:sz w:val="18"/>
                <w:szCs w:val="18"/>
                <w:highlight w:val="none"/>
                <w:lang w:eastAsia="zh-CN" w:bidi="ar"/>
              </w:rPr>
            </w:pPr>
            <w:r>
              <w:rPr>
                <w:rFonts w:hint="eastAsia" w:ascii="仿宋_GB2312" w:hAnsi="宋体" w:eastAsia="仿宋_GB2312" w:cs="仿宋_GB2312"/>
                <w:color w:val="auto"/>
                <w:kern w:val="0"/>
                <w:sz w:val="18"/>
                <w:szCs w:val="18"/>
                <w:highlight w:val="none"/>
                <w:lang w:bidi="ar"/>
              </w:rPr>
              <w:t>N162405</w:t>
            </w:r>
          </w:p>
        </w:tc>
        <w:tc>
          <w:tcPr>
            <w:tcW w:w="938" w:type="pct"/>
            <w:shd w:val="clear" w:color="auto" w:fill="auto"/>
            <w:vAlign w:val="center"/>
          </w:tcPr>
          <w:p w14:paraId="633BFFEA">
            <w:pPr>
              <w:widowControl/>
              <w:shd w:val="clear"/>
              <w:spacing w:line="240" w:lineRule="exact"/>
              <w:jc w:val="left"/>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职业资格认证与学科竞赛</w:t>
            </w:r>
          </w:p>
        </w:tc>
        <w:tc>
          <w:tcPr>
            <w:tcW w:w="338" w:type="pct"/>
            <w:shd w:val="clear" w:color="auto" w:fill="auto"/>
            <w:vAlign w:val="center"/>
          </w:tcPr>
          <w:p w14:paraId="4ECF0320">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3</w:t>
            </w:r>
          </w:p>
        </w:tc>
        <w:tc>
          <w:tcPr>
            <w:tcW w:w="334" w:type="pct"/>
            <w:shd w:val="clear" w:color="auto" w:fill="auto"/>
            <w:vAlign w:val="center"/>
          </w:tcPr>
          <w:p w14:paraId="10DB3A46">
            <w:pPr>
              <w:widowControl/>
              <w:shd w:val="clear"/>
              <w:spacing w:line="240" w:lineRule="exact"/>
              <w:jc w:val="center"/>
              <w:rPr>
                <w:rFonts w:ascii="仿宋_GB2312" w:hAnsi="宋体" w:eastAsia="仿宋_GB2312" w:cs="仿宋_GB2312"/>
                <w:color w:val="auto"/>
                <w:kern w:val="0"/>
                <w:sz w:val="18"/>
                <w:szCs w:val="18"/>
                <w:highlight w:val="none"/>
                <w:lang w:bidi="ar"/>
              </w:rPr>
            </w:pPr>
          </w:p>
        </w:tc>
        <w:tc>
          <w:tcPr>
            <w:tcW w:w="311" w:type="pct"/>
            <w:shd w:val="clear" w:color="auto" w:fill="auto"/>
            <w:vAlign w:val="center"/>
          </w:tcPr>
          <w:p w14:paraId="793C8A65">
            <w:pPr>
              <w:widowControl/>
              <w:shd w:val="clear"/>
              <w:spacing w:line="240" w:lineRule="exact"/>
              <w:jc w:val="center"/>
              <w:rPr>
                <w:rFonts w:ascii="仿宋_GB2312" w:hAnsi="宋体" w:eastAsia="仿宋_GB2312" w:cs="仿宋_GB2312"/>
                <w:color w:val="auto"/>
                <w:kern w:val="0"/>
                <w:sz w:val="18"/>
                <w:szCs w:val="18"/>
                <w:highlight w:val="none"/>
                <w:lang w:bidi="ar"/>
              </w:rPr>
            </w:pPr>
          </w:p>
        </w:tc>
        <w:tc>
          <w:tcPr>
            <w:tcW w:w="312" w:type="pct"/>
            <w:shd w:val="clear" w:color="auto" w:fill="auto"/>
            <w:vAlign w:val="center"/>
          </w:tcPr>
          <w:p w14:paraId="52D023B3">
            <w:pPr>
              <w:widowControl/>
              <w:shd w:val="clear"/>
              <w:spacing w:line="240" w:lineRule="exact"/>
              <w:jc w:val="center"/>
              <w:rPr>
                <w:rFonts w:ascii="仿宋_GB2312" w:hAnsi="Times New Roman" w:eastAsia="仿宋_GB2312" w:cs="Times New Roman"/>
                <w:color w:val="auto"/>
                <w:kern w:val="0"/>
                <w:sz w:val="18"/>
                <w:szCs w:val="18"/>
                <w:highlight w:val="none"/>
              </w:rPr>
            </w:pPr>
          </w:p>
        </w:tc>
        <w:tc>
          <w:tcPr>
            <w:tcW w:w="315" w:type="pct"/>
            <w:shd w:val="clear" w:color="auto" w:fill="auto"/>
            <w:vAlign w:val="center"/>
          </w:tcPr>
          <w:p w14:paraId="1C4EEE9B">
            <w:pPr>
              <w:widowControl/>
              <w:shd w:val="clear"/>
              <w:spacing w:line="240" w:lineRule="exact"/>
              <w:jc w:val="center"/>
              <w:rPr>
                <w:rFonts w:ascii="仿宋_GB2312" w:hAnsi="宋体" w:eastAsia="仿宋_GB2312" w:cs="仿宋_GB2312"/>
                <w:bCs/>
                <w:color w:val="auto"/>
                <w:kern w:val="0"/>
                <w:sz w:val="18"/>
                <w:szCs w:val="18"/>
                <w:highlight w:val="none"/>
                <w:lang w:bidi="ar"/>
              </w:rPr>
            </w:pPr>
          </w:p>
        </w:tc>
        <w:tc>
          <w:tcPr>
            <w:tcW w:w="359" w:type="pct"/>
            <w:shd w:val="clear" w:color="auto" w:fill="auto"/>
            <w:vAlign w:val="center"/>
          </w:tcPr>
          <w:p w14:paraId="4FAD6165">
            <w:pPr>
              <w:widowControl/>
              <w:shd w:val="clear"/>
              <w:spacing w:line="240" w:lineRule="exact"/>
              <w:jc w:val="center"/>
              <w:rPr>
                <w:rFonts w:ascii="仿宋_GB2312" w:hAnsi="宋体" w:eastAsia="仿宋_GB2312" w:cs="仿宋_GB2312"/>
                <w:color w:val="auto"/>
                <w:kern w:val="0"/>
                <w:sz w:val="18"/>
                <w:szCs w:val="18"/>
                <w:highlight w:val="none"/>
                <w:lang w:bidi="ar"/>
              </w:rPr>
            </w:pPr>
          </w:p>
        </w:tc>
        <w:tc>
          <w:tcPr>
            <w:tcW w:w="359" w:type="pct"/>
            <w:shd w:val="clear" w:color="auto" w:fill="auto"/>
            <w:vAlign w:val="center"/>
          </w:tcPr>
          <w:p w14:paraId="7813E362">
            <w:pPr>
              <w:widowControl/>
              <w:shd w:val="clear"/>
              <w:spacing w:line="240" w:lineRule="exact"/>
              <w:jc w:val="center"/>
              <w:rPr>
                <w:rFonts w:ascii="仿宋_GB2312" w:hAnsi="宋体" w:eastAsia="仿宋_GB2312" w:cs="仿宋_GB2312"/>
                <w:color w:val="auto"/>
                <w:kern w:val="0"/>
                <w:sz w:val="18"/>
                <w:szCs w:val="18"/>
                <w:highlight w:val="none"/>
                <w:lang w:bidi="ar"/>
              </w:rPr>
            </w:pPr>
          </w:p>
        </w:tc>
        <w:tc>
          <w:tcPr>
            <w:tcW w:w="359" w:type="pct"/>
            <w:shd w:val="clear" w:color="auto" w:fill="auto"/>
            <w:vAlign w:val="center"/>
          </w:tcPr>
          <w:p w14:paraId="2E1892DC">
            <w:pPr>
              <w:widowControl/>
              <w:shd w:val="clear"/>
              <w:spacing w:line="240" w:lineRule="exact"/>
              <w:jc w:val="center"/>
              <w:rPr>
                <w:rFonts w:ascii="仿宋_GB2312" w:hAnsi="宋体" w:eastAsia="仿宋_GB2312" w:cs="仿宋_GB2312"/>
                <w:color w:val="auto"/>
                <w:kern w:val="0"/>
                <w:sz w:val="18"/>
                <w:szCs w:val="18"/>
                <w:highlight w:val="none"/>
                <w:lang w:bidi="ar"/>
              </w:rPr>
            </w:pPr>
          </w:p>
        </w:tc>
        <w:tc>
          <w:tcPr>
            <w:tcW w:w="287" w:type="pct"/>
            <w:shd w:val="clear" w:color="auto" w:fill="auto"/>
            <w:vAlign w:val="center"/>
          </w:tcPr>
          <w:p w14:paraId="65D6BDEB">
            <w:pPr>
              <w:widowControl/>
              <w:shd w:val="clear"/>
              <w:spacing w:line="240" w:lineRule="exact"/>
              <w:jc w:val="center"/>
              <w:rPr>
                <w:rFonts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审核</w:t>
            </w:r>
          </w:p>
        </w:tc>
        <w:tc>
          <w:tcPr>
            <w:tcW w:w="519" w:type="pct"/>
            <w:shd w:val="clear" w:color="auto" w:fill="auto"/>
            <w:vAlign w:val="center"/>
          </w:tcPr>
          <w:p w14:paraId="1270449D">
            <w:pPr>
              <w:widowControl/>
              <w:shd w:val="clear"/>
              <w:spacing w:line="240" w:lineRule="exact"/>
              <w:jc w:val="center"/>
              <w:rPr>
                <w:rFonts w:ascii="仿宋_GB2312" w:hAnsi="宋体" w:eastAsia="仿宋_GB2312" w:cs="宋体"/>
                <w:b/>
                <w:bCs/>
                <w:color w:val="auto"/>
                <w:kern w:val="0"/>
                <w:sz w:val="12"/>
                <w:szCs w:val="12"/>
                <w:highlight w:val="none"/>
              </w:rPr>
            </w:pPr>
            <w:r>
              <w:rPr>
                <w:rFonts w:hint="eastAsia" w:ascii="仿宋_GB2312" w:hAnsi="宋体" w:eastAsia="仿宋_GB2312" w:cs="宋体"/>
                <w:b/>
                <w:bCs/>
                <w:color w:val="auto"/>
                <w:kern w:val="0"/>
                <w:sz w:val="18"/>
                <w:szCs w:val="18"/>
                <w:highlight w:val="none"/>
              </w:rPr>
              <w:t>具体说明如下</w:t>
            </w:r>
          </w:p>
        </w:tc>
      </w:tr>
    </w:tbl>
    <w:p w14:paraId="4F82FF5A">
      <w:pPr>
        <w:shd w:val="clear"/>
        <w:spacing w:line="32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说明：课程《职业资格与学科竞赛》是指学生成功获得职业资格认证或者参加学科竞赛（不含科技竞赛）获奖后，可以申请本课程的部分或全部学分。具体有以下情况者，经过专业审核，可以申请获得对应学分：</w:t>
      </w:r>
    </w:p>
    <w:p w14:paraId="4E0B441E">
      <w:pPr>
        <w:shd w:val="clear"/>
        <w:spacing w:line="320" w:lineRule="exact"/>
        <w:ind w:firstLine="420" w:firstLineChars="200"/>
        <w:jc w:val="left"/>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rPr>
        <w:t>1</w:t>
      </w:r>
      <w:r>
        <w:rPr>
          <w:rFonts w:hint="eastAsia" w:ascii="Times New Roman" w:hAnsi="Times New Roman" w:eastAsia="仿宋_GB2312" w:cs="Times New Roman"/>
          <w:color w:val="auto"/>
          <w:szCs w:val="21"/>
          <w:highlight w:val="none"/>
          <w:lang w:val="zh-CN"/>
        </w:rPr>
        <w:t>）获得与小学教育教学相关的职业资格证书，如教师资格证书、育婴师资格证书、营养师资格证书等。本项目为</w:t>
      </w:r>
      <w:r>
        <w:rPr>
          <w:rFonts w:hint="eastAsia" w:ascii="Times New Roman" w:hAnsi="Times New Roman" w:eastAsia="仿宋_GB2312" w:cs="Times New Roman"/>
          <w:color w:val="auto"/>
          <w:szCs w:val="21"/>
          <w:highlight w:val="none"/>
        </w:rPr>
        <w:t>1学分，最多</w:t>
      </w:r>
      <w:r>
        <w:rPr>
          <w:rFonts w:hint="eastAsia" w:ascii="Times New Roman" w:hAnsi="Times New Roman" w:eastAsia="仿宋_GB2312" w:cs="Times New Roman"/>
          <w:color w:val="auto"/>
          <w:szCs w:val="21"/>
          <w:highlight w:val="none"/>
          <w:lang w:val="zh-CN"/>
        </w:rPr>
        <w:t>申请</w:t>
      </w:r>
      <w:r>
        <w:rPr>
          <w:rFonts w:hint="eastAsia" w:ascii="Times New Roman" w:hAnsi="Times New Roman" w:eastAsia="仿宋_GB2312" w:cs="Times New Roman"/>
          <w:color w:val="auto"/>
          <w:szCs w:val="21"/>
          <w:highlight w:val="none"/>
        </w:rPr>
        <w:t>1次。</w:t>
      </w:r>
    </w:p>
    <w:p w14:paraId="0899292D">
      <w:pPr>
        <w:shd w:val="clear"/>
        <w:spacing w:line="320" w:lineRule="exact"/>
        <w:ind w:firstLine="420" w:firstLineChars="200"/>
        <w:jc w:val="left"/>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rPr>
        <w:t>2</w:t>
      </w:r>
      <w:r>
        <w:rPr>
          <w:rFonts w:hint="eastAsia" w:ascii="Times New Roman" w:hAnsi="Times New Roman" w:eastAsia="仿宋_GB2312" w:cs="Times New Roman"/>
          <w:color w:val="auto"/>
          <w:szCs w:val="21"/>
          <w:highlight w:val="none"/>
          <w:lang w:val="zh-CN"/>
        </w:rPr>
        <w:t>）获得</w:t>
      </w:r>
      <w:r>
        <w:rPr>
          <w:rFonts w:hint="eastAsia" w:ascii="Times New Roman" w:hAnsi="Times New Roman" w:eastAsia="仿宋_GB2312" w:cs="Times New Roman"/>
          <w:color w:val="auto"/>
          <w:szCs w:val="21"/>
          <w:highlight w:val="none"/>
        </w:rPr>
        <w:t>山东省师范生从业</w:t>
      </w:r>
      <w:r>
        <w:rPr>
          <w:rFonts w:hint="eastAsia" w:ascii="Times New Roman" w:hAnsi="Times New Roman" w:eastAsia="仿宋_GB2312" w:cs="Times New Roman"/>
          <w:color w:val="auto"/>
          <w:szCs w:val="21"/>
          <w:highlight w:val="none"/>
          <w:lang w:eastAsia="zh-CN"/>
        </w:rPr>
        <w:t>技能</w:t>
      </w:r>
      <w:r>
        <w:rPr>
          <w:rFonts w:hint="eastAsia" w:ascii="Times New Roman" w:hAnsi="Times New Roman" w:eastAsia="仿宋_GB2312" w:cs="Times New Roman"/>
          <w:color w:val="auto"/>
          <w:szCs w:val="21"/>
          <w:highlight w:val="none"/>
        </w:rPr>
        <w:t>大赛或全国小学教育专业本科生教学技能大赛三等奖及以上。</w:t>
      </w:r>
      <w:r>
        <w:rPr>
          <w:rFonts w:hint="eastAsia" w:ascii="Times New Roman" w:hAnsi="Times New Roman" w:eastAsia="仿宋_GB2312" w:cs="Times New Roman"/>
          <w:color w:val="auto"/>
          <w:szCs w:val="21"/>
          <w:highlight w:val="none"/>
          <w:lang w:val="zh-CN"/>
        </w:rPr>
        <w:t>本项目为</w:t>
      </w:r>
      <w:r>
        <w:rPr>
          <w:rFonts w:hint="eastAsia" w:ascii="Times New Roman" w:hAnsi="Times New Roman" w:eastAsia="仿宋_GB2312" w:cs="Times New Roman"/>
          <w:color w:val="auto"/>
          <w:szCs w:val="21"/>
          <w:highlight w:val="none"/>
        </w:rPr>
        <w:t>1学分，</w:t>
      </w:r>
      <w:r>
        <w:rPr>
          <w:rFonts w:hint="eastAsia" w:ascii="Times New Roman" w:hAnsi="Times New Roman" w:eastAsia="仿宋_GB2312" w:cs="Times New Roman"/>
          <w:color w:val="auto"/>
          <w:szCs w:val="21"/>
          <w:highlight w:val="none"/>
          <w:lang w:val="zh-CN"/>
        </w:rPr>
        <w:t>最多申请</w:t>
      </w:r>
      <w:r>
        <w:rPr>
          <w:rFonts w:hint="eastAsia" w:ascii="Times New Roman" w:hAnsi="Times New Roman" w:eastAsia="仿宋_GB2312" w:cs="Times New Roman"/>
          <w:color w:val="auto"/>
          <w:szCs w:val="21"/>
          <w:highlight w:val="none"/>
        </w:rPr>
        <w:t>1次。</w:t>
      </w:r>
    </w:p>
    <w:p w14:paraId="2B25DBA7">
      <w:pPr>
        <w:shd w:val="clear"/>
        <w:spacing w:line="320" w:lineRule="exact"/>
        <w:ind w:firstLine="420" w:firstLineChars="200"/>
        <w:jc w:val="left"/>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（3）获得全国小学教育专业其他专项比赛三等奖及以上的第一责任人。</w:t>
      </w:r>
      <w:r>
        <w:rPr>
          <w:rFonts w:hint="eastAsia" w:ascii="Times New Roman" w:hAnsi="Times New Roman" w:eastAsia="仿宋_GB2312" w:cs="Times New Roman"/>
          <w:color w:val="auto"/>
          <w:szCs w:val="21"/>
          <w:highlight w:val="none"/>
          <w:lang w:val="zh-CN"/>
        </w:rPr>
        <w:t>本项目为</w:t>
      </w:r>
      <w:r>
        <w:rPr>
          <w:rFonts w:hint="eastAsia" w:ascii="Times New Roman" w:hAnsi="Times New Roman" w:eastAsia="仿宋_GB2312" w:cs="Times New Roman"/>
          <w:color w:val="auto"/>
          <w:szCs w:val="21"/>
          <w:highlight w:val="none"/>
        </w:rPr>
        <w:t>1学分，最多</w:t>
      </w:r>
      <w:r>
        <w:rPr>
          <w:rFonts w:hint="eastAsia" w:ascii="Times New Roman" w:hAnsi="Times New Roman" w:eastAsia="仿宋_GB2312" w:cs="Times New Roman"/>
          <w:color w:val="auto"/>
          <w:szCs w:val="21"/>
          <w:highlight w:val="none"/>
          <w:lang w:val="zh-CN"/>
        </w:rPr>
        <w:t>申请</w:t>
      </w:r>
      <w:r>
        <w:rPr>
          <w:rFonts w:hint="eastAsia" w:ascii="Times New Roman" w:hAnsi="Times New Roman" w:eastAsia="仿宋_GB2312" w:cs="Times New Roman"/>
          <w:color w:val="auto"/>
          <w:szCs w:val="21"/>
          <w:highlight w:val="none"/>
        </w:rPr>
        <w:t>1次。</w:t>
      </w:r>
    </w:p>
    <w:p w14:paraId="0C463820">
      <w:pPr>
        <w:shd w:val="clear"/>
        <w:spacing w:line="32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eastAsia="zh-CN"/>
        </w:rPr>
        <w:t>（</w:t>
      </w:r>
      <w:r>
        <w:rPr>
          <w:rFonts w:hint="eastAsia" w:ascii="Times New Roman" w:hAnsi="Times New Roman" w:eastAsia="仿宋_GB2312" w:cs="Times New Roman"/>
          <w:color w:val="auto"/>
          <w:szCs w:val="21"/>
          <w:highlight w:val="none"/>
          <w:lang w:val="en-US" w:eastAsia="zh-CN"/>
        </w:rPr>
        <w:t>4</w:t>
      </w:r>
      <w:r>
        <w:rPr>
          <w:rFonts w:hint="eastAsia" w:ascii="Times New Roman" w:hAnsi="Times New Roman" w:eastAsia="仿宋_GB2312" w:cs="Times New Roman"/>
          <w:color w:val="auto"/>
          <w:szCs w:val="21"/>
          <w:highlight w:val="none"/>
          <w:lang w:eastAsia="zh-CN"/>
        </w:rPr>
        <w:t>）成果不可与集中实践环节中的“Z151013第二课堂”获取学分的成果相同。</w:t>
      </w:r>
      <w:r>
        <w:rPr>
          <w:rFonts w:hint="eastAsia" w:ascii="Times New Roman" w:hAnsi="Times New Roman" w:eastAsia="仿宋_GB2312" w:cs="Times New Roman"/>
          <w:color w:val="auto"/>
          <w:szCs w:val="21"/>
          <w:highlight w:val="none"/>
          <w:lang w:val="zh-CN"/>
        </w:rPr>
        <w:br w:type="page"/>
      </w:r>
    </w:p>
    <w:p w14:paraId="58D6173C">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四、创新创业平台课程</w:t>
      </w:r>
    </w:p>
    <w:p w14:paraId="00DE6031">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1.创新创业必修课2学分。</w:t>
      </w:r>
    </w:p>
    <w:tbl>
      <w:tblPr>
        <w:tblStyle w:val="10"/>
        <w:tblW w:w="4997"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48"/>
        <w:gridCol w:w="1406"/>
        <w:gridCol w:w="649"/>
        <w:gridCol w:w="968"/>
        <w:gridCol w:w="514"/>
        <w:gridCol w:w="516"/>
        <w:gridCol w:w="519"/>
        <w:gridCol w:w="592"/>
        <w:gridCol w:w="592"/>
        <w:gridCol w:w="592"/>
        <w:gridCol w:w="476"/>
        <w:gridCol w:w="845"/>
      </w:tblGrid>
      <w:tr w14:paraId="247046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0" w:hRule="atLeast"/>
          <w:jc w:val="center"/>
        </w:trPr>
        <w:tc>
          <w:tcPr>
            <w:tcW w:w="550" w:type="pct"/>
            <w:vMerge w:val="restart"/>
            <w:vAlign w:val="center"/>
          </w:tcPr>
          <w:p w14:paraId="367C8E25">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347C8F2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816" w:type="pct"/>
            <w:vMerge w:val="restart"/>
            <w:vAlign w:val="center"/>
          </w:tcPr>
          <w:p w14:paraId="199ABBE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76" w:type="pct"/>
            <w:vMerge w:val="restart"/>
            <w:vAlign w:val="center"/>
          </w:tcPr>
          <w:p w14:paraId="224CB78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7D2E610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2ECB801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561" w:type="pct"/>
            <w:vMerge w:val="restart"/>
            <w:vAlign w:val="center"/>
          </w:tcPr>
          <w:p w14:paraId="08A53DA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29A5F9C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2B1FCB34">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时</w:t>
            </w:r>
          </w:p>
        </w:tc>
        <w:tc>
          <w:tcPr>
            <w:tcW w:w="898" w:type="pct"/>
            <w:gridSpan w:val="3"/>
            <w:vAlign w:val="center"/>
          </w:tcPr>
          <w:p w14:paraId="5EBA62F2">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其中</w:t>
            </w:r>
          </w:p>
        </w:tc>
        <w:tc>
          <w:tcPr>
            <w:tcW w:w="343" w:type="pct"/>
            <w:vMerge w:val="restart"/>
          </w:tcPr>
          <w:p w14:paraId="52FDE4AF">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343" w:type="pct"/>
            <w:vMerge w:val="restart"/>
            <w:vAlign w:val="center"/>
          </w:tcPr>
          <w:p w14:paraId="7E02A231">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2C117D5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343" w:type="pct"/>
            <w:vMerge w:val="restart"/>
            <w:vAlign w:val="center"/>
          </w:tcPr>
          <w:p w14:paraId="57B12EC5">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周学时</w:t>
            </w:r>
          </w:p>
        </w:tc>
        <w:tc>
          <w:tcPr>
            <w:tcW w:w="276" w:type="pct"/>
            <w:vMerge w:val="restart"/>
            <w:vAlign w:val="center"/>
          </w:tcPr>
          <w:p w14:paraId="6E55A99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考</w:t>
            </w:r>
          </w:p>
          <w:p w14:paraId="3C83D10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核</w:t>
            </w:r>
          </w:p>
          <w:p w14:paraId="2043DFB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形</w:t>
            </w:r>
          </w:p>
          <w:p w14:paraId="5A3E341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式</w:t>
            </w:r>
          </w:p>
        </w:tc>
        <w:tc>
          <w:tcPr>
            <w:tcW w:w="490" w:type="pct"/>
            <w:vMerge w:val="restart"/>
            <w:vAlign w:val="center"/>
          </w:tcPr>
          <w:p w14:paraId="5B6463C9">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w:t>
            </w:r>
          </w:p>
          <w:p w14:paraId="54D70B1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注</w:t>
            </w:r>
          </w:p>
        </w:tc>
      </w:tr>
      <w:tr w14:paraId="7DDC8A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50" w:type="pct"/>
            <w:vMerge w:val="continue"/>
            <w:vAlign w:val="center"/>
          </w:tcPr>
          <w:p w14:paraId="0B590533">
            <w:pPr>
              <w:widowControl/>
              <w:shd w:val="clear"/>
              <w:jc w:val="left"/>
              <w:rPr>
                <w:rFonts w:ascii="仿宋_GB2312" w:hAnsi="宋体" w:eastAsia="仿宋_GB2312" w:cs="宋体"/>
                <w:color w:val="auto"/>
                <w:kern w:val="0"/>
                <w:szCs w:val="21"/>
                <w:highlight w:val="none"/>
              </w:rPr>
            </w:pPr>
          </w:p>
        </w:tc>
        <w:tc>
          <w:tcPr>
            <w:tcW w:w="816" w:type="pct"/>
            <w:vMerge w:val="continue"/>
            <w:vAlign w:val="center"/>
          </w:tcPr>
          <w:p w14:paraId="3C7CFCB7">
            <w:pPr>
              <w:widowControl/>
              <w:shd w:val="clear"/>
              <w:jc w:val="left"/>
              <w:rPr>
                <w:rFonts w:ascii="仿宋_GB2312" w:hAnsi="宋体" w:eastAsia="仿宋_GB2312" w:cs="宋体"/>
                <w:color w:val="auto"/>
                <w:kern w:val="0"/>
                <w:szCs w:val="21"/>
                <w:highlight w:val="none"/>
              </w:rPr>
            </w:pPr>
          </w:p>
        </w:tc>
        <w:tc>
          <w:tcPr>
            <w:tcW w:w="376" w:type="pct"/>
            <w:vMerge w:val="continue"/>
            <w:vAlign w:val="center"/>
          </w:tcPr>
          <w:p w14:paraId="089550C7">
            <w:pPr>
              <w:widowControl/>
              <w:shd w:val="clear"/>
              <w:jc w:val="left"/>
              <w:rPr>
                <w:rFonts w:ascii="仿宋_GB2312" w:hAnsi="宋体" w:eastAsia="仿宋_GB2312" w:cs="宋体"/>
                <w:color w:val="auto"/>
                <w:kern w:val="0"/>
                <w:szCs w:val="21"/>
                <w:highlight w:val="none"/>
              </w:rPr>
            </w:pPr>
          </w:p>
        </w:tc>
        <w:tc>
          <w:tcPr>
            <w:tcW w:w="561" w:type="pct"/>
            <w:vMerge w:val="continue"/>
            <w:vAlign w:val="center"/>
          </w:tcPr>
          <w:p w14:paraId="317341A3">
            <w:pPr>
              <w:widowControl/>
              <w:shd w:val="clear"/>
              <w:jc w:val="left"/>
              <w:rPr>
                <w:rFonts w:ascii="仿宋_GB2312" w:hAnsi="宋体" w:eastAsia="仿宋_GB2312" w:cs="宋体"/>
                <w:color w:val="auto"/>
                <w:kern w:val="0"/>
                <w:szCs w:val="21"/>
                <w:highlight w:val="none"/>
              </w:rPr>
            </w:pPr>
          </w:p>
        </w:tc>
        <w:tc>
          <w:tcPr>
            <w:tcW w:w="298" w:type="pct"/>
            <w:vMerge w:val="restart"/>
            <w:vAlign w:val="center"/>
          </w:tcPr>
          <w:p w14:paraId="3DF8E97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讲授</w:t>
            </w:r>
          </w:p>
        </w:tc>
        <w:tc>
          <w:tcPr>
            <w:tcW w:w="299" w:type="pct"/>
            <w:vMerge w:val="restart"/>
            <w:vAlign w:val="center"/>
          </w:tcPr>
          <w:p w14:paraId="2DA0840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实验</w:t>
            </w:r>
          </w:p>
        </w:tc>
        <w:tc>
          <w:tcPr>
            <w:tcW w:w="300" w:type="pct"/>
            <w:vMerge w:val="restart"/>
            <w:vAlign w:val="center"/>
          </w:tcPr>
          <w:p w14:paraId="1B95EAD7">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其他</w:t>
            </w:r>
          </w:p>
        </w:tc>
        <w:tc>
          <w:tcPr>
            <w:tcW w:w="343" w:type="pct"/>
            <w:vMerge w:val="continue"/>
          </w:tcPr>
          <w:p w14:paraId="58FA2E2D">
            <w:pPr>
              <w:widowControl/>
              <w:shd w:val="clear"/>
              <w:jc w:val="center"/>
              <w:rPr>
                <w:rFonts w:ascii="仿宋_GB2312" w:hAnsi="宋体" w:eastAsia="仿宋_GB2312" w:cs="宋体"/>
                <w:b/>
                <w:color w:val="auto"/>
                <w:kern w:val="0"/>
                <w:szCs w:val="21"/>
                <w:highlight w:val="none"/>
              </w:rPr>
            </w:pPr>
          </w:p>
        </w:tc>
        <w:tc>
          <w:tcPr>
            <w:tcW w:w="343" w:type="pct"/>
            <w:vMerge w:val="continue"/>
          </w:tcPr>
          <w:p w14:paraId="06922DA0">
            <w:pPr>
              <w:widowControl/>
              <w:shd w:val="clear"/>
              <w:jc w:val="center"/>
              <w:rPr>
                <w:rFonts w:ascii="仿宋_GB2312" w:hAnsi="宋体" w:eastAsia="仿宋_GB2312" w:cs="宋体"/>
                <w:b/>
                <w:color w:val="auto"/>
                <w:kern w:val="0"/>
                <w:szCs w:val="21"/>
                <w:highlight w:val="none"/>
              </w:rPr>
            </w:pPr>
          </w:p>
        </w:tc>
        <w:tc>
          <w:tcPr>
            <w:tcW w:w="343" w:type="pct"/>
            <w:vMerge w:val="continue"/>
          </w:tcPr>
          <w:p w14:paraId="2108F797">
            <w:pPr>
              <w:widowControl/>
              <w:shd w:val="clear"/>
              <w:jc w:val="center"/>
              <w:rPr>
                <w:rFonts w:ascii="仿宋_GB2312" w:hAnsi="宋体" w:eastAsia="仿宋_GB2312" w:cs="宋体"/>
                <w:b/>
                <w:color w:val="auto"/>
                <w:kern w:val="0"/>
                <w:szCs w:val="21"/>
                <w:highlight w:val="none"/>
              </w:rPr>
            </w:pPr>
          </w:p>
        </w:tc>
        <w:tc>
          <w:tcPr>
            <w:tcW w:w="276" w:type="pct"/>
            <w:vMerge w:val="continue"/>
            <w:vAlign w:val="center"/>
          </w:tcPr>
          <w:p w14:paraId="2FC32EFD">
            <w:pPr>
              <w:widowControl/>
              <w:shd w:val="clear"/>
              <w:jc w:val="left"/>
              <w:rPr>
                <w:rFonts w:ascii="仿宋_GB2312" w:hAnsi="宋体" w:eastAsia="仿宋_GB2312" w:cs="宋体"/>
                <w:color w:val="auto"/>
                <w:kern w:val="0"/>
                <w:szCs w:val="21"/>
                <w:highlight w:val="none"/>
              </w:rPr>
            </w:pPr>
          </w:p>
        </w:tc>
        <w:tc>
          <w:tcPr>
            <w:tcW w:w="490" w:type="pct"/>
            <w:vMerge w:val="continue"/>
            <w:vAlign w:val="center"/>
          </w:tcPr>
          <w:p w14:paraId="7D402335">
            <w:pPr>
              <w:widowControl/>
              <w:shd w:val="clear"/>
              <w:jc w:val="left"/>
              <w:rPr>
                <w:rFonts w:ascii="仿宋_GB2312" w:hAnsi="宋体" w:eastAsia="仿宋_GB2312" w:cs="宋体"/>
                <w:color w:val="auto"/>
                <w:kern w:val="0"/>
                <w:szCs w:val="21"/>
                <w:highlight w:val="none"/>
              </w:rPr>
            </w:pPr>
          </w:p>
        </w:tc>
      </w:tr>
      <w:tr w14:paraId="0D09108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50" w:type="pct"/>
            <w:vMerge w:val="continue"/>
            <w:vAlign w:val="center"/>
          </w:tcPr>
          <w:p w14:paraId="7145E04F">
            <w:pPr>
              <w:widowControl/>
              <w:shd w:val="clear"/>
              <w:jc w:val="left"/>
              <w:rPr>
                <w:rFonts w:ascii="仿宋_GB2312" w:hAnsi="宋体" w:eastAsia="仿宋_GB2312" w:cs="宋体"/>
                <w:color w:val="auto"/>
                <w:kern w:val="0"/>
                <w:szCs w:val="21"/>
                <w:highlight w:val="none"/>
              </w:rPr>
            </w:pPr>
          </w:p>
        </w:tc>
        <w:tc>
          <w:tcPr>
            <w:tcW w:w="816" w:type="pct"/>
            <w:vMerge w:val="continue"/>
            <w:vAlign w:val="center"/>
          </w:tcPr>
          <w:p w14:paraId="0CAB365F">
            <w:pPr>
              <w:widowControl/>
              <w:shd w:val="clear"/>
              <w:jc w:val="left"/>
              <w:rPr>
                <w:rFonts w:ascii="仿宋_GB2312" w:hAnsi="宋体" w:eastAsia="仿宋_GB2312" w:cs="宋体"/>
                <w:color w:val="auto"/>
                <w:kern w:val="0"/>
                <w:szCs w:val="21"/>
                <w:highlight w:val="none"/>
              </w:rPr>
            </w:pPr>
          </w:p>
        </w:tc>
        <w:tc>
          <w:tcPr>
            <w:tcW w:w="376" w:type="pct"/>
            <w:vMerge w:val="continue"/>
            <w:vAlign w:val="center"/>
          </w:tcPr>
          <w:p w14:paraId="623287B0">
            <w:pPr>
              <w:widowControl/>
              <w:shd w:val="clear"/>
              <w:jc w:val="left"/>
              <w:rPr>
                <w:rFonts w:ascii="仿宋_GB2312" w:hAnsi="宋体" w:eastAsia="仿宋_GB2312" w:cs="宋体"/>
                <w:color w:val="auto"/>
                <w:kern w:val="0"/>
                <w:szCs w:val="21"/>
                <w:highlight w:val="none"/>
              </w:rPr>
            </w:pPr>
          </w:p>
        </w:tc>
        <w:tc>
          <w:tcPr>
            <w:tcW w:w="561" w:type="pct"/>
            <w:vMerge w:val="continue"/>
            <w:vAlign w:val="center"/>
          </w:tcPr>
          <w:p w14:paraId="4F24736D">
            <w:pPr>
              <w:widowControl/>
              <w:shd w:val="clear"/>
              <w:jc w:val="left"/>
              <w:rPr>
                <w:rFonts w:ascii="仿宋_GB2312" w:hAnsi="宋体" w:eastAsia="仿宋_GB2312" w:cs="宋体"/>
                <w:color w:val="auto"/>
                <w:kern w:val="0"/>
                <w:szCs w:val="21"/>
                <w:highlight w:val="none"/>
              </w:rPr>
            </w:pPr>
          </w:p>
        </w:tc>
        <w:tc>
          <w:tcPr>
            <w:tcW w:w="298" w:type="pct"/>
            <w:vMerge w:val="continue"/>
            <w:vAlign w:val="center"/>
          </w:tcPr>
          <w:p w14:paraId="2F5EC399">
            <w:pPr>
              <w:widowControl/>
              <w:shd w:val="clear"/>
              <w:jc w:val="left"/>
              <w:rPr>
                <w:rFonts w:ascii="仿宋_GB2312" w:hAnsi="宋体" w:eastAsia="仿宋_GB2312" w:cs="宋体"/>
                <w:b/>
                <w:color w:val="auto"/>
                <w:kern w:val="0"/>
                <w:szCs w:val="21"/>
                <w:highlight w:val="none"/>
              </w:rPr>
            </w:pPr>
          </w:p>
        </w:tc>
        <w:tc>
          <w:tcPr>
            <w:tcW w:w="299" w:type="pct"/>
            <w:vMerge w:val="continue"/>
          </w:tcPr>
          <w:p w14:paraId="4E6986AA">
            <w:pPr>
              <w:widowControl/>
              <w:shd w:val="clear"/>
              <w:jc w:val="left"/>
              <w:rPr>
                <w:rFonts w:ascii="仿宋_GB2312" w:hAnsi="宋体" w:eastAsia="仿宋_GB2312" w:cs="宋体"/>
                <w:b/>
                <w:color w:val="auto"/>
                <w:kern w:val="0"/>
                <w:szCs w:val="21"/>
                <w:highlight w:val="none"/>
              </w:rPr>
            </w:pPr>
          </w:p>
        </w:tc>
        <w:tc>
          <w:tcPr>
            <w:tcW w:w="300" w:type="pct"/>
            <w:vMerge w:val="continue"/>
          </w:tcPr>
          <w:p w14:paraId="41EBC952">
            <w:pPr>
              <w:widowControl/>
              <w:shd w:val="clear"/>
              <w:jc w:val="left"/>
              <w:rPr>
                <w:rFonts w:ascii="仿宋_GB2312" w:hAnsi="宋体" w:eastAsia="仿宋_GB2312" w:cs="宋体"/>
                <w:b/>
                <w:color w:val="auto"/>
                <w:kern w:val="0"/>
                <w:szCs w:val="21"/>
                <w:highlight w:val="none"/>
              </w:rPr>
            </w:pPr>
          </w:p>
        </w:tc>
        <w:tc>
          <w:tcPr>
            <w:tcW w:w="343" w:type="pct"/>
            <w:vMerge w:val="continue"/>
          </w:tcPr>
          <w:p w14:paraId="7835FD39">
            <w:pPr>
              <w:widowControl/>
              <w:shd w:val="clear"/>
              <w:jc w:val="center"/>
              <w:rPr>
                <w:rFonts w:ascii="Times New Roman" w:hAnsi="Times New Roman" w:eastAsia="宋体" w:cs="Times New Roman"/>
                <w:b/>
                <w:color w:val="auto"/>
                <w:kern w:val="0"/>
                <w:sz w:val="14"/>
                <w:szCs w:val="14"/>
                <w:highlight w:val="none"/>
              </w:rPr>
            </w:pPr>
          </w:p>
        </w:tc>
        <w:tc>
          <w:tcPr>
            <w:tcW w:w="343" w:type="pct"/>
            <w:vMerge w:val="continue"/>
          </w:tcPr>
          <w:p w14:paraId="17005C1F">
            <w:pPr>
              <w:widowControl/>
              <w:shd w:val="clear"/>
              <w:jc w:val="center"/>
              <w:rPr>
                <w:rFonts w:ascii="Times New Roman" w:hAnsi="Times New Roman" w:eastAsia="宋体" w:cs="Times New Roman"/>
                <w:b/>
                <w:color w:val="auto"/>
                <w:kern w:val="0"/>
                <w:sz w:val="14"/>
                <w:szCs w:val="14"/>
                <w:highlight w:val="none"/>
              </w:rPr>
            </w:pPr>
          </w:p>
        </w:tc>
        <w:tc>
          <w:tcPr>
            <w:tcW w:w="343" w:type="pct"/>
            <w:vMerge w:val="continue"/>
          </w:tcPr>
          <w:p w14:paraId="693A08BA">
            <w:pPr>
              <w:widowControl/>
              <w:shd w:val="clear"/>
              <w:jc w:val="center"/>
              <w:rPr>
                <w:rFonts w:ascii="Times New Roman" w:hAnsi="Times New Roman" w:eastAsia="宋体" w:cs="Times New Roman"/>
                <w:b/>
                <w:color w:val="auto"/>
                <w:kern w:val="0"/>
                <w:sz w:val="14"/>
                <w:szCs w:val="14"/>
                <w:highlight w:val="none"/>
              </w:rPr>
            </w:pPr>
          </w:p>
        </w:tc>
        <w:tc>
          <w:tcPr>
            <w:tcW w:w="276" w:type="pct"/>
            <w:vMerge w:val="continue"/>
            <w:vAlign w:val="center"/>
          </w:tcPr>
          <w:p w14:paraId="4E1B3559">
            <w:pPr>
              <w:widowControl/>
              <w:shd w:val="clear"/>
              <w:jc w:val="left"/>
              <w:rPr>
                <w:rFonts w:ascii="仿宋_GB2312" w:hAnsi="宋体" w:eastAsia="仿宋_GB2312" w:cs="宋体"/>
                <w:color w:val="auto"/>
                <w:kern w:val="0"/>
                <w:szCs w:val="21"/>
                <w:highlight w:val="none"/>
              </w:rPr>
            </w:pPr>
          </w:p>
        </w:tc>
        <w:tc>
          <w:tcPr>
            <w:tcW w:w="490" w:type="pct"/>
            <w:vMerge w:val="continue"/>
            <w:vAlign w:val="center"/>
          </w:tcPr>
          <w:p w14:paraId="49DF467F">
            <w:pPr>
              <w:widowControl/>
              <w:shd w:val="clear"/>
              <w:jc w:val="left"/>
              <w:rPr>
                <w:rFonts w:ascii="仿宋_GB2312" w:hAnsi="宋体" w:eastAsia="仿宋_GB2312" w:cs="宋体"/>
                <w:color w:val="auto"/>
                <w:kern w:val="0"/>
                <w:szCs w:val="21"/>
                <w:highlight w:val="none"/>
              </w:rPr>
            </w:pPr>
          </w:p>
        </w:tc>
      </w:tr>
      <w:tr w14:paraId="372C031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50" w:type="pct"/>
            <w:vAlign w:val="center"/>
          </w:tcPr>
          <w:p w14:paraId="02A7331C">
            <w:pPr>
              <w:widowControl/>
              <w:shd w:val="clear"/>
              <w:spacing w:line="240" w:lineRule="exact"/>
              <w:jc w:val="left"/>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Z041003</w:t>
            </w:r>
          </w:p>
        </w:tc>
        <w:tc>
          <w:tcPr>
            <w:tcW w:w="816" w:type="pct"/>
            <w:vAlign w:val="center"/>
          </w:tcPr>
          <w:p w14:paraId="37A8EF29">
            <w:pPr>
              <w:widowControl/>
              <w:shd w:val="clear"/>
              <w:spacing w:line="240" w:lineRule="exact"/>
              <w:jc w:val="left"/>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创业基础</w:t>
            </w:r>
          </w:p>
        </w:tc>
        <w:tc>
          <w:tcPr>
            <w:tcW w:w="376" w:type="pct"/>
            <w:vAlign w:val="center"/>
          </w:tcPr>
          <w:p w14:paraId="797096F5">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2</w:t>
            </w:r>
          </w:p>
        </w:tc>
        <w:tc>
          <w:tcPr>
            <w:tcW w:w="561" w:type="pct"/>
            <w:vAlign w:val="center"/>
          </w:tcPr>
          <w:p w14:paraId="06E98D4C">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16+（16）</w:t>
            </w:r>
          </w:p>
        </w:tc>
        <w:tc>
          <w:tcPr>
            <w:tcW w:w="298" w:type="pct"/>
            <w:vAlign w:val="center"/>
          </w:tcPr>
          <w:p w14:paraId="3AF5AB55">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299" w:type="pct"/>
            <w:vAlign w:val="center"/>
          </w:tcPr>
          <w:p w14:paraId="353BDDD8">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p>
        </w:tc>
        <w:tc>
          <w:tcPr>
            <w:tcW w:w="300" w:type="pct"/>
            <w:vAlign w:val="center"/>
          </w:tcPr>
          <w:p w14:paraId="17C31B6A">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16</w:t>
            </w:r>
          </w:p>
        </w:tc>
        <w:tc>
          <w:tcPr>
            <w:tcW w:w="343" w:type="pct"/>
            <w:vAlign w:val="center"/>
          </w:tcPr>
          <w:p w14:paraId="78C70888">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三</w:t>
            </w:r>
          </w:p>
        </w:tc>
        <w:tc>
          <w:tcPr>
            <w:tcW w:w="343" w:type="pct"/>
            <w:vAlign w:val="center"/>
          </w:tcPr>
          <w:p w14:paraId="1CCD3067">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6</w:t>
            </w:r>
          </w:p>
        </w:tc>
        <w:tc>
          <w:tcPr>
            <w:tcW w:w="343" w:type="pct"/>
            <w:vAlign w:val="center"/>
          </w:tcPr>
          <w:p w14:paraId="099F1A9E">
            <w:pPr>
              <w:widowControl/>
              <w:shd w:val="clear"/>
              <w:spacing w:line="240" w:lineRule="exact"/>
              <w:jc w:val="center"/>
              <w:rPr>
                <w:rFonts w:hint="default"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lang w:val="en-US" w:eastAsia="zh-CN" w:bidi="ar-SA"/>
              </w:rPr>
              <w:t>2</w:t>
            </w:r>
          </w:p>
        </w:tc>
        <w:tc>
          <w:tcPr>
            <w:tcW w:w="276" w:type="pct"/>
            <w:vAlign w:val="center"/>
          </w:tcPr>
          <w:p w14:paraId="05A51E4A">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考查</w:t>
            </w:r>
          </w:p>
        </w:tc>
        <w:tc>
          <w:tcPr>
            <w:tcW w:w="490" w:type="pct"/>
            <w:vAlign w:val="center"/>
          </w:tcPr>
          <w:p w14:paraId="49C422B3">
            <w:pPr>
              <w:widowControl/>
              <w:shd w:val="clear"/>
              <w:spacing w:line="240" w:lineRule="exact"/>
              <w:jc w:val="center"/>
              <w:rPr>
                <w:rFonts w:ascii="仿宋_GB2312" w:hAnsi="Times New Roman" w:eastAsia="仿宋_GB2312" w:cs="Times New Roman"/>
                <w:b/>
                <w:bCs/>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根据</w:t>
            </w:r>
            <w:r>
              <w:rPr>
                <w:rFonts w:ascii="仿宋_GB2312" w:hAnsi="Times New Roman" w:eastAsia="仿宋_GB2312" w:cs="Times New Roman"/>
                <w:color w:val="auto"/>
                <w:kern w:val="0"/>
                <w:sz w:val="18"/>
                <w:szCs w:val="18"/>
                <w:highlight w:val="none"/>
              </w:rPr>
              <w:t>创业学院要求确定开课时间</w:t>
            </w:r>
          </w:p>
        </w:tc>
      </w:tr>
    </w:tbl>
    <w:p w14:paraId="44F2E849">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 xml:space="preserve">2.创新创业选修课至少选 </w:t>
      </w:r>
      <w:r>
        <w:rPr>
          <w:rFonts w:hint="eastAsia" w:ascii="仿宋_GB2312" w:hAnsi="Times New Roman" w:eastAsia="仿宋_GB2312" w:cs="Times New Roman"/>
          <w:color w:val="auto"/>
          <w:sz w:val="24"/>
          <w:szCs w:val="24"/>
          <w:highlight w:val="none"/>
          <w:lang w:val="en-US" w:eastAsia="zh-CN"/>
        </w:rPr>
        <w:t>3.5</w:t>
      </w:r>
      <w:r>
        <w:rPr>
          <w:rFonts w:hint="eastAsia" w:ascii="仿宋_GB2312" w:hAnsi="Times New Roman" w:eastAsia="仿宋_GB2312" w:cs="Times New Roman"/>
          <w:color w:val="auto"/>
          <w:sz w:val="24"/>
          <w:szCs w:val="24"/>
          <w:highlight w:val="none"/>
        </w:rPr>
        <w:t>学分。</w:t>
      </w:r>
    </w:p>
    <w:tbl>
      <w:tblPr>
        <w:tblStyle w:val="10"/>
        <w:tblW w:w="4994"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945"/>
        <w:gridCol w:w="1615"/>
        <w:gridCol w:w="753"/>
        <w:gridCol w:w="734"/>
        <w:gridCol w:w="512"/>
        <w:gridCol w:w="514"/>
        <w:gridCol w:w="522"/>
        <w:gridCol w:w="591"/>
        <w:gridCol w:w="591"/>
        <w:gridCol w:w="591"/>
        <w:gridCol w:w="427"/>
        <w:gridCol w:w="817"/>
      </w:tblGrid>
      <w:tr w14:paraId="4BE8980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0" w:hRule="atLeast"/>
          <w:jc w:val="center"/>
        </w:trPr>
        <w:tc>
          <w:tcPr>
            <w:tcW w:w="548" w:type="pct"/>
            <w:vMerge w:val="restart"/>
            <w:shd w:val="clear" w:color="auto" w:fill="auto"/>
            <w:vAlign w:val="center"/>
          </w:tcPr>
          <w:p w14:paraId="2390AC52">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课程</w:t>
            </w:r>
          </w:p>
          <w:p w14:paraId="74A70857">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编号</w:t>
            </w:r>
          </w:p>
        </w:tc>
        <w:tc>
          <w:tcPr>
            <w:tcW w:w="937" w:type="pct"/>
            <w:vMerge w:val="restart"/>
            <w:shd w:val="clear" w:color="auto" w:fill="auto"/>
            <w:vAlign w:val="center"/>
          </w:tcPr>
          <w:p w14:paraId="14A17F72">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课程名称</w:t>
            </w:r>
          </w:p>
        </w:tc>
        <w:tc>
          <w:tcPr>
            <w:tcW w:w="437" w:type="pct"/>
            <w:vMerge w:val="restart"/>
            <w:shd w:val="clear" w:color="auto" w:fill="auto"/>
            <w:vAlign w:val="center"/>
          </w:tcPr>
          <w:p w14:paraId="3E8BB2E5">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总</w:t>
            </w:r>
          </w:p>
          <w:p w14:paraId="4134DF11">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学</w:t>
            </w:r>
          </w:p>
          <w:p w14:paraId="1B0B7B82">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分</w:t>
            </w:r>
          </w:p>
        </w:tc>
        <w:tc>
          <w:tcPr>
            <w:tcW w:w="426" w:type="pct"/>
            <w:vMerge w:val="restart"/>
            <w:shd w:val="clear" w:color="auto" w:fill="auto"/>
            <w:vAlign w:val="center"/>
          </w:tcPr>
          <w:p w14:paraId="3CC7CB84">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总</w:t>
            </w:r>
          </w:p>
          <w:p w14:paraId="79BF8538">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学</w:t>
            </w:r>
          </w:p>
          <w:p w14:paraId="0750FE8D">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时</w:t>
            </w:r>
          </w:p>
        </w:tc>
        <w:tc>
          <w:tcPr>
            <w:tcW w:w="898" w:type="pct"/>
            <w:gridSpan w:val="3"/>
            <w:shd w:val="clear" w:color="auto" w:fill="auto"/>
            <w:vAlign w:val="center"/>
          </w:tcPr>
          <w:p w14:paraId="697326B1">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其中</w:t>
            </w:r>
          </w:p>
        </w:tc>
        <w:tc>
          <w:tcPr>
            <w:tcW w:w="343" w:type="pct"/>
            <w:vMerge w:val="restart"/>
            <w:shd w:val="clear" w:color="auto" w:fill="auto"/>
          </w:tcPr>
          <w:p w14:paraId="397CC6F1">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建议修读学年</w:t>
            </w:r>
          </w:p>
        </w:tc>
        <w:tc>
          <w:tcPr>
            <w:tcW w:w="343" w:type="pct"/>
            <w:vMerge w:val="restart"/>
            <w:shd w:val="clear" w:color="auto" w:fill="auto"/>
            <w:vAlign w:val="center"/>
          </w:tcPr>
          <w:p w14:paraId="2581C211">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开课</w:t>
            </w:r>
          </w:p>
          <w:p w14:paraId="10A66AE0">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学期</w:t>
            </w:r>
          </w:p>
        </w:tc>
        <w:tc>
          <w:tcPr>
            <w:tcW w:w="343" w:type="pct"/>
            <w:vMerge w:val="restart"/>
            <w:shd w:val="clear" w:color="auto" w:fill="auto"/>
            <w:vAlign w:val="center"/>
          </w:tcPr>
          <w:p w14:paraId="45B6E14C">
            <w:pPr>
              <w:widowControl/>
              <w:shd w:val="clear"/>
              <w:spacing w:line="240" w:lineRule="exact"/>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周学时</w:t>
            </w:r>
          </w:p>
        </w:tc>
        <w:tc>
          <w:tcPr>
            <w:tcW w:w="247" w:type="pct"/>
            <w:vMerge w:val="restart"/>
            <w:shd w:val="clear" w:color="auto" w:fill="auto"/>
            <w:vAlign w:val="center"/>
          </w:tcPr>
          <w:p w14:paraId="1F06E81C">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考</w:t>
            </w:r>
          </w:p>
          <w:p w14:paraId="56C45952">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核</w:t>
            </w:r>
          </w:p>
          <w:p w14:paraId="5DC89213">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形</w:t>
            </w:r>
          </w:p>
          <w:p w14:paraId="4E4C7E36">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式</w:t>
            </w:r>
          </w:p>
        </w:tc>
        <w:tc>
          <w:tcPr>
            <w:tcW w:w="474" w:type="pct"/>
            <w:vMerge w:val="restart"/>
            <w:shd w:val="clear" w:color="auto" w:fill="auto"/>
            <w:vAlign w:val="center"/>
          </w:tcPr>
          <w:p w14:paraId="734C530E">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备</w:t>
            </w:r>
            <w:r>
              <w:rPr>
                <w:rFonts w:ascii="Times New Roman" w:hAnsi="Times New Roman" w:eastAsia="仿宋_GB2312" w:cs="Times New Roman"/>
                <w:b/>
                <w:strike w:val="0"/>
                <w:dstrike w:val="0"/>
                <w:color w:val="auto"/>
                <w:kern w:val="0"/>
                <w:szCs w:val="21"/>
                <w:highlight w:val="none"/>
              </w:rPr>
              <w:t xml:space="preserve"> </w:t>
            </w:r>
            <w:r>
              <w:rPr>
                <w:rFonts w:hint="eastAsia" w:ascii="仿宋_GB2312" w:hAnsi="宋体" w:eastAsia="仿宋_GB2312" w:cs="宋体"/>
                <w:b/>
                <w:strike w:val="0"/>
                <w:dstrike w:val="0"/>
                <w:color w:val="auto"/>
                <w:kern w:val="0"/>
                <w:szCs w:val="21"/>
                <w:highlight w:val="none"/>
              </w:rPr>
              <w:t>注</w:t>
            </w:r>
          </w:p>
        </w:tc>
      </w:tr>
      <w:tr w14:paraId="10D6C6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3" w:hRule="atLeast"/>
          <w:jc w:val="center"/>
        </w:trPr>
        <w:tc>
          <w:tcPr>
            <w:tcW w:w="548" w:type="pct"/>
            <w:vMerge w:val="continue"/>
            <w:shd w:val="clear" w:color="auto" w:fill="auto"/>
            <w:vAlign w:val="center"/>
          </w:tcPr>
          <w:p w14:paraId="46C64ED1">
            <w:pPr>
              <w:widowControl/>
              <w:shd w:val="clear"/>
              <w:jc w:val="left"/>
              <w:rPr>
                <w:rFonts w:ascii="仿宋_GB2312" w:hAnsi="宋体" w:eastAsia="仿宋_GB2312" w:cs="宋体"/>
                <w:strike w:val="0"/>
                <w:dstrike w:val="0"/>
                <w:color w:val="auto"/>
                <w:kern w:val="0"/>
                <w:szCs w:val="21"/>
                <w:highlight w:val="none"/>
              </w:rPr>
            </w:pPr>
          </w:p>
        </w:tc>
        <w:tc>
          <w:tcPr>
            <w:tcW w:w="937" w:type="pct"/>
            <w:vMerge w:val="continue"/>
            <w:shd w:val="clear" w:color="auto" w:fill="auto"/>
            <w:vAlign w:val="center"/>
          </w:tcPr>
          <w:p w14:paraId="47718877">
            <w:pPr>
              <w:widowControl/>
              <w:shd w:val="clear"/>
              <w:jc w:val="left"/>
              <w:rPr>
                <w:rFonts w:ascii="仿宋_GB2312" w:hAnsi="宋体" w:eastAsia="仿宋_GB2312" w:cs="宋体"/>
                <w:strike w:val="0"/>
                <w:dstrike w:val="0"/>
                <w:color w:val="auto"/>
                <w:kern w:val="0"/>
                <w:szCs w:val="21"/>
                <w:highlight w:val="none"/>
              </w:rPr>
            </w:pPr>
          </w:p>
        </w:tc>
        <w:tc>
          <w:tcPr>
            <w:tcW w:w="437" w:type="pct"/>
            <w:vMerge w:val="continue"/>
            <w:shd w:val="clear" w:color="auto" w:fill="auto"/>
            <w:vAlign w:val="center"/>
          </w:tcPr>
          <w:p w14:paraId="7F656C6B">
            <w:pPr>
              <w:widowControl/>
              <w:shd w:val="clear"/>
              <w:jc w:val="left"/>
              <w:rPr>
                <w:rFonts w:ascii="仿宋_GB2312" w:hAnsi="宋体" w:eastAsia="仿宋_GB2312" w:cs="宋体"/>
                <w:strike w:val="0"/>
                <w:dstrike w:val="0"/>
                <w:color w:val="auto"/>
                <w:kern w:val="0"/>
                <w:szCs w:val="21"/>
                <w:highlight w:val="none"/>
              </w:rPr>
            </w:pPr>
          </w:p>
        </w:tc>
        <w:tc>
          <w:tcPr>
            <w:tcW w:w="426" w:type="pct"/>
            <w:vMerge w:val="continue"/>
            <w:shd w:val="clear" w:color="auto" w:fill="auto"/>
            <w:vAlign w:val="center"/>
          </w:tcPr>
          <w:p w14:paraId="6F064ABD">
            <w:pPr>
              <w:widowControl/>
              <w:shd w:val="clear"/>
              <w:jc w:val="left"/>
              <w:rPr>
                <w:rFonts w:ascii="仿宋_GB2312" w:hAnsi="宋体" w:eastAsia="仿宋_GB2312" w:cs="宋体"/>
                <w:strike w:val="0"/>
                <w:dstrike w:val="0"/>
                <w:color w:val="auto"/>
                <w:kern w:val="0"/>
                <w:szCs w:val="21"/>
                <w:highlight w:val="none"/>
              </w:rPr>
            </w:pPr>
          </w:p>
        </w:tc>
        <w:tc>
          <w:tcPr>
            <w:tcW w:w="297" w:type="pct"/>
            <w:vMerge w:val="restart"/>
            <w:shd w:val="clear" w:color="auto" w:fill="auto"/>
            <w:vAlign w:val="center"/>
          </w:tcPr>
          <w:p w14:paraId="0F437E2A">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讲授</w:t>
            </w:r>
          </w:p>
        </w:tc>
        <w:tc>
          <w:tcPr>
            <w:tcW w:w="298" w:type="pct"/>
            <w:vMerge w:val="restart"/>
            <w:shd w:val="clear" w:color="auto" w:fill="auto"/>
            <w:vAlign w:val="center"/>
          </w:tcPr>
          <w:p w14:paraId="0F6FCCB0">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实验</w:t>
            </w:r>
          </w:p>
        </w:tc>
        <w:tc>
          <w:tcPr>
            <w:tcW w:w="303" w:type="pct"/>
            <w:vMerge w:val="restart"/>
            <w:shd w:val="clear" w:color="auto" w:fill="auto"/>
            <w:vAlign w:val="center"/>
          </w:tcPr>
          <w:p w14:paraId="4EEB5C6B">
            <w:pPr>
              <w:widowControl/>
              <w:shd w:val="clear"/>
              <w:jc w:val="center"/>
              <w:rPr>
                <w:rFonts w:ascii="仿宋_GB2312" w:hAnsi="宋体" w:eastAsia="仿宋_GB2312" w:cs="宋体"/>
                <w:b/>
                <w:strike w:val="0"/>
                <w:dstrike w:val="0"/>
                <w:color w:val="auto"/>
                <w:kern w:val="0"/>
                <w:szCs w:val="21"/>
                <w:highlight w:val="none"/>
              </w:rPr>
            </w:pPr>
            <w:r>
              <w:rPr>
                <w:rFonts w:hint="eastAsia" w:ascii="仿宋_GB2312" w:hAnsi="宋体" w:eastAsia="仿宋_GB2312" w:cs="宋体"/>
                <w:b/>
                <w:strike w:val="0"/>
                <w:dstrike w:val="0"/>
                <w:color w:val="auto"/>
                <w:kern w:val="0"/>
                <w:szCs w:val="21"/>
                <w:highlight w:val="none"/>
              </w:rPr>
              <w:t>其他</w:t>
            </w:r>
          </w:p>
        </w:tc>
        <w:tc>
          <w:tcPr>
            <w:tcW w:w="343" w:type="pct"/>
            <w:vMerge w:val="continue"/>
            <w:shd w:val="clear" w:color="auto" w:fill="auto"/>
          </w:tcPr>
          <w:p w14:paraId="275BCC05">
            <w:pPr>
              <w:widowControl/>
              <w:shd w:val="clear"/>
              <w:jc w:val="center"/>
              <w:rPr>
                <w:rFonts w:ascii="仿宋_GB2312" w:hAnsi="宋体" w:eastAsia="仿宋_GB2312" w:cs="宋体"/>
                <w:b/>
                <w:strike w:val="0"/>
                <w:dstrike w:val="0"/>
                <w:color w:val="auto"/>
                <w:kern w:val="0"/>
                <w:szCs w:val="21"/>
                <w:highlight w:val="none"/>
              </w:rPr>
            </w:pPr>
          </w:p>
        </w:tc>
        <w:tc>
          <w:tcPr>
            <w:tcW w:w="343" w:type="pct"/>
            <w:vMerge w:val="continue"/>
            <w:shd w:val="clear" w:color="auto" w:fill="auto"/>
          </w:tcPr>
          <w:p w14:paraId="6667ED07">
            <w:pPr>
              <w:widowControl/>
              <w:shd w:val="clear"/>
              <w:jc w:val="center"/>
              <w:rPr>
                <w:rFonts w:ascii="仿宋_GB2312" w:hAnsi="宋体" w:eastAsia="仿宋_GB2312" w:cs="宋体"/>
                <w:b/>
                <w:strike w:val="0"/>
                <w:dstrike w:val="0"/>
                <w:color w:val="auto"/>
                <w:kern w:val="0"/>
                <w:szCs w:val="21"/>
                <w:highlight w:val="none"/>
              </w:rPr>
            </w:pPr>
          </w:p>
        </w:tc>
        <w:tc>
          <w:tcPr>
            <w:tcW w:w="343" w:type="pct"/>
            <w:vMerge w:val="continue"/>
            <w:shd w:val="clear" w:color="auto" w:fill="auto"/>
          </w:tcPr>
          <w:p w14:paraId="139AC40F">
            <w:pPr>
              <w:widowControl/>
              <w:shd w:val="clear"/>
              <w:jc w:val="center"/>
              <w:rPr>
                <w:rFonts w:ascii="仿宋_GB2312" w:hAnsi="宋体" w:eastAsia="仿宋_GB2312" w:cs="宋体"/>
                <w:b/>
                <w:strike w:val="0"/>
                <w:dstrike w:val="0"/>
                <w:color w:val="auto"/>
                <w:kern w:val="0"/>
                <w:szCs w:val="21"/>
                <w:highlight w:val="none"/>
              </w:rPr>
            </w:pPr>
          </w:p>
        </w:tc>
        <w:tc>
          <w:tcPr>
            <w:tcW w:w="247" w:type="pct"/>
            <w:vMerge w:val="continue"/>
            <w:shd w:val="clear" w:color="auto" w:fill="auto"/>
            <w:vAlign w:val="center"/>
          </w:tcPr>
          <w:p w14:paraId="27D91F3D">
            <w:pPr>
              <w:widowControl/>
              <w:shd w:val="clear"/>
              <w:jc w:val="left"/>
              <w:rPr>
                <w:rFonts w:ascii="仿宋_GB2312" w:hAnsi="宋体" w:eastAsia="仿宋_GB2312" w:cs="宋体"/>
                <w:strike w:val="0"/>
                <w:dstrike w:val="0"/>
                <w:color w:val="auto"/>
                <w:kern w:val="0"/>
                <w:szCs w:val="21"/>
                <w:highlight w:val="none"/>
              </w:rPr>
            </w:pPr>
          </w:p>
        </w:tc>
        <w:tc>
          <w:tcPr>
            <w:tcW w:w="474" w:type="pct"/>
            <w:vMerge w:val="continue"/>
            <w:shd w:val="clear" w:color="auto" w:fill="auto"/>
            <w:vAlign w:val="center"/>
          </w:tcPr>
          <w:p w14:paraId="78845598">
            <w:pPr>
              <w:widowControl/>
              <w:shd w:val="clear"/>
              <w:jc w:val="left"/>
              <w:rPr>
                <w:rFonts w:ascii="仿宋_GB2312" w:hAnsi="宋体" w:eastAsia="仿宋_GB2312" w:cs="宋体"/>
                <w:strike w:val="0"/>
                <w:dstrike w:val="0"/>
                <w:color w:val="auto"/>
                <w:kern w:val="0"/>
                <w:szCs w:val="21"/>
                <w:highlight w:val="none"/>
              </w:rPr>
            </w:pPr>
          </w:p>
        </w:tc>
      </w:tr>
      <w:tr w14:paraId="29C450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5" w:hRule="atLeast"/>
          <w:jc w:val="center"/>
        </w:trPr>
        <w:tc>
          <w:tcPr>
            <w:tcW w:w="548" w:type="pct"/>
            <w:vMerge w:val="continue"/>
            <w:shd w:val="clear" w:color="auto" w:fill="auto"/>
            <w:vAlign w:val="center"/>
          </w:tcPr>
          <w:p w14:paraId="5F793EF8">
            <w:pPr>
              <w:widowControl/>
              <w:shd w:val="clear"/>
              <w:jc w:val="left"/>
              <w:rPr>
                <w:rFonts w:ascii="仿宋_GB2312" w:hAnsi="宋体" w:eastAsia="仿宋_GB2312" w:cs="宋体"/>
                <w:strike w:val="0"/>
                <w:dstrike w:val="0"/>
                <w:color w:val="auto"/>
                <w:kern w:val="0"/>
                <w:szCs w:val="21"/>
                <w:highlight w:val="none"/>
              </w:rPr>
            </w:pPr>
          </w:p>
        </w:tc>
        <w:tc>
          <w:tcPr>
            <w:tcW w:w="937" w:type="pct"/>
            <w:vMerge w:val="continue"/>
            <w:shd w:val="clear" w:color="auto" w:fill="auto"/>
            <w:vAlign w:val="center"/>
          </w:tcPr>
          <w:p w14:paraId="7073961B">
            <w:pPr>
              <w:widowControl/>
              <w:shd w:val="clear"/>
              <w:jc w:val="left"/>
              <w:rPr>
                <w:rFonts w:ascii="仿宋_GB2312" w:hAnsi="宋体" w:eastAsia="仿宋_GB2312" w:cs="宋体"/>
                <w:strike w:val="0"/>
                <w:dstrike w:val="0"/>
                <w:color w:val="auto"/>
                <w:kern w:val="0"/>
                <w:szCs w:val="21"/>
                <w:highlight w:val="none"/>
              </w:rPr>
            </w:pPr>
          </w:p>
        </w:tc>
        <w:tc>
          <w:tcPr>
            <w:tcW w:w="437" w:type="pct"/>
            <w:vMerge w:val="continue"/>
            <w:shd w:val="clear" w:color="auto" w:fill="auto"/>
            <w:vAlign w:val="center"/>
          </w:tcPr>
          <w:p w14:paraId="0552C947">
            <w:pPr>
              <w:widowControl/>
              <w:shd w:val="clear"/>
              <w:jc w:val="left"/>
              <w:rPr>
                <w:rFonts w:ascii="仿宋_GB2312" w:hAnsi="宋体" w:eastAsia="仿宋_GB2312" w:cs="宋体"/>
                <w:strike w:val="0"/>
                <w:dstrike w:val="0"/>
                <w:color w:val="auto"/>
                <w:kern w:val="0"/>
                <w:szCs w:val="21"/>
                <w:highlight w:val="none"/>
              </w:rPr>
            </w:pPr>
          </w:p>
        </w:tc>
        <w:tc>
          <w:tcPr>
            <w:tcW w:w="426" w:type="pct"/>
            <w:vMerge w:val="continue"/>
            <w:shd w:val="clear" w:color="auto" w:fill="auto"/>
            <w:vAlign w:val="center"/>
          </w:tcPr>
          <w:p w14:paraId="18285874">
            <w:pPr>
              <w:widowControl/>
              <w:shd w:val="clear"/>
              <w:jc w:val="left"/>
              <w:rPr>
                <w:rFonts w:ascii="仿宋_GB2312" w:hAnsi="宋体" w:eastAsia="仿宋_GB2312" w:cs="宋体"/>
                <w:strike w:val="0"/>
                <w:dstrike w:val="0"/>
                <w:color w:val="auto"/>
                <w:kern w:val="0"/>
                <w:szCs w:val="21"/>
                <w:highlight w:val="none"/>
              </w:rPr>
            </w:pPr>
          </w:p>
        </w:tc>
        <w:tc>
          <w:tcPr>
            <w:tcW w:w="297" w:type="pct"/>
            <w:vMerge w:val="continue"/>
            <w:shd w:val="clear" w:color="auto" w:fill="auto"/>
            <w:vAlign w:val="center"/>
          </w:tcPr>
          <w:p w14:paraId="0CACE623">
            <w:pPr>
              <w:widowControl/>
              <w:shd w:val="clear"/>
              <w:jc w:val="left"/>
              <w:rPr>
                <w:rFonts w:ascii="仿宋_GB2312" w:hAnsi="宋体" w:eastAsia="仿宋_GB2312" w:cs="宋体"/>
                <w:b/>
                <w:strike w:val="0"/>
                <w:dstrike w:val="0"/>
                <w:color w:val="auto"/>
                <w:kern w:val="0"/>
                <w:szCs w:val="21"/>
                <w:highlight w:val="none"/>
              </w:rPr>
            </w:pPr>
          </w:p>
        </w:tc>
        <w:tc>
          <w:tcPr>
            <w:tcW w:w="298" w:type="pct"/>
            <w:vMerge w:val="continue"/>
            <w:shd w:val="clear" w:color="auto" w:fill="auto"/>
          </w:tcPr>
          <w:p w14:paraId="33405FF8">
            <w:pPr>
              <w:widowControl/>
              <w:shd w:val="clear"/>
              <w:jc w:val="left"/>
              <w:rPr>
                <w:rFonts w:ascii="仿宋_GB2312" w:hAnsi="宋体" w:eastAsia="仿宋_GB2312" w:cs="宋体"/>
                <w:b/>
                <w:strike w:val="0"/>
                <w:dstrike w:val="0"/>
                <w:color w:val="auto"/>
                <w:kern w:val="0"/>
                <w:szCs w:val="21"/>
                <w:highlight w:val="none"/>
              </w:rPr>
            </w:pPr>
          </w:p>
        </w:tc>
        <w:tc>
          <w:tcPr>
            <w:tcW w:w="303" w:type="pct"/>
            <w:vMerge w:val="continue"/>
            <w:shd w:val="clear" w:color="auto" w:fill="auto"/>
          </w:tcPr>
          <w:p w14:paraId="4642802D">
            <w:pPr>
              <w:widowControl/>
              <w:shd w:val="clear"/>
              <w:jc w:val="left"/>
              <w:rPr>
                <w:rFonts w:ascii="仿宋_GB2312" w:hAnsi="宋体" w:eastAsia="仿宋_GB2312" w:cs="宋体"/>
                <w:b/>
                <w:strike w:val="0"/>
                <w:dstrike w:val="0"/>
                <w:color w:val="auto"/>
                <w:kern w:val="0"/>
                <w:szCs w:val="21"/>
                <w:highlight w:val="none"/>
              </w:rPr>
            </w:pPr>
          </w:p>
        </w:tc>
        <w:tc>
          <w:tcPr>
            <w:tcW w:w="343" w:type="pct"/>
            <w:vMerge w:val="continue"/>
            <w:shd w:val="clear" w:color="auto" w:fill="auto"/>
          </w:tcPr>
          <w:p w14:paraId="6B1CAC62">
            <w:pPr>
              <w:widowControl/>
              <w:shd w:val="clear"/>
              <w:jc w:val="center"/>
              <w:rPr>
                <w:rFonts w:ascii="Times New Roman" w:hAnsi="Times New Roman" w:eastAsia="宋体" w:cs="Times New Roman"/>
                <w:b/>
                <w:strike w:val="0"/>
                <w:dstrike w:val="0"/>
                <w:color w:val="auto"/>
                <w:kern w:val="0"/>
                <w:sz w:val="14"/>
                <w:szCs w:val="14"/>
                <w:highlight w:val="none"/>
              </w:rPr>
            </w:pPr>
          </w:p>
        </w:tc>
        <w:tc>
          <w:tcPr>
            <w:tcW w:w="343" w:type="pct"/>
            <w:vMerge w:val="continue"/>
            <w:shd w:val="clear" w:color="auto" w:fill="auto"/>
          </w:tcPr>
          <w:p w14:paraId="264AD1EA">
            <w:pPr>
              <w:widowControl/>
              <w:shd w:val="clear"/>
              <w:jc w:val="center"/>
              <w:rPr>
                <w:rFonts w:ascii="Times New Roman" w:hAnsi="Times New Roman" w:eastAsia="宋体" w:cs="Times New Roman"/>
                <w:b/>
                <w:strike w:val="0"/>
                <w:dstrike w:val="0"/>
                <w:color w:val="auto"/>
                <w:kern w:val="0"/>
                <w:sz w:val="14"/>
                <w:szCs w:val="14"/>
                <w:highlight w:val="none"/>
              </w:rPr>
            </w:pPr>
          </w:p>
        </w:tc>
        <w:tc>
          <w:tcPr>
            <w:tcW w:w="343" w:type="pct"/>
            <w:vMerge w:val="continue"/>
            <w:shd w:val="clear" w:color="auto" w:fill="auto"/>
          </w:tcPr>
          <w:p w14:paraId="55E1EBD6">
            <w:pPr>
              <w:widowControl/>
              <w:shd w:val="clear"/>
              <w:jc w:val="center"/>
              <w:rPr>
                <w:rFonts w:ascii="Times New Roman" w:hAnsi="Times New Roman" w:eastAsia="宋体" w:cs="Times New Roman"/>
                <w:b/>
                <w:strike w:val="0"/>
                <w:dstrike w:val="0"/>
                <w:color w:val="auto"/>
                <w:kern w:val="0"/>
                <w:sz w:val="14"/>
                <w:szCs w:val="14"/>
                <w:highlight w:val="none"/>
              </w:rPr>
            </w:pPr>
          </w:p>
        </w:tc>
        <w:tc>
          <w:tcPr>
            <w:tcW w:w="247" w:type="pct"/>
            <w:vMerge w:val="continue"/>
            <w:shd w:val="clear" w:color="auto" w:fill="auto"/>
            <w:vAlign w:val="center"/>
          </w:tcPr>
          <w:p w14:paraId="44B5F556">
            <w:pPr>
              <w:widowControl/>
              <w:shd w:val="clear"/>
              <w:jc w:val="left"/>
              <w:rPr>
                <w:rFonts w:ascii="仿宋_GB2312" w:hAnsi="宋体" w:eastAsia="仿宋_GB2312" w:cs="宋体"/>
                <w:strike w:val="0"/>
                <w:dstrike w:val="0"/>
                <w:color w:val="auto"/>
                <w:kern w:val="0"/>
                <w:szCs w:val="21"/>
                <w:highlight w:val="none"/>
              </w:rPr>
            </w:pPr>
          </w:p>
        </w:tc>
        <w:tc>
          <w:tcPr>
            <w:tcW w:w="474" w:type="pct"/>
            <w:vMerge w:val="continue"/>
            <w:shd w:val="clear" w:color="auto" w:fill="auto"/>
            <w:vAlign w:val="center"/>
          </w:tcPr>
          <w:p w14:paraId="7AD61E1A">
            <w:pPr>
              <w:widowControl/>
              <w:shd w:val="clear"/>
              <w:jc w:val="left"/>
              <w:rPr>
                <w:rFonts w:ascii="仿宋_GB2312" w:hAnsi="宋体" w:eastAsia="仿宋_GB2312" w:cs="宋体"/>
                <w:strike w:val="0"/>
                <w:dstrike w:val="0"/>
                <w:color w:val="auto"/>
                <w:kern w:val="0"/>
                <w:szCs w:val="21"/>
                <w:highlight w:val="none"/>
              </w:rPr>
            </w:pPr>
          </w:p>
        </w:tc>
      </w:tr>
      <w:tr w14:paraId="59DAC83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8" w:type="pct"/>
            <w:shd w:val="clear" w:color="auto" w:fill="auto"/>
            <w:vAlign w:val="center"/>
          </w:tcPr>
          <w:p w14:paraId="7600BFCD">
            <w:pPr>
              <w:widowControl/>
              <w:shd w:val="clear"/>
              <w:textAlignment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N142401</w:t>
            </w:r>
          </w:p>
        </w:tc>
        <w:tc>
          <w:tcPr>
            <w:tcW w:w="937" w:type="pct"/>
            <w:shd w:val="clear" w:color="auto" w:fill="auto"/>
            <w:vAlign w:val="center"/>
          </w:tcPr>
          <w:p w14:paraId="5CB38000">
            <w:pPr>
              <w:widowControl/>
              <w:shd w:val="clear"/>
              <w:spacing w:line="240" w:lineRule="exact"/>
              <w:jc w:val="left"/>
              <w:rPr>
                <w:rFonts w:hint="eastAsia" w:ascii="仿宋_GB2312" w:hAnsi="宋体" w:eastAsia="仿宋_GB2312" w:cs="仿宋_GB2312"/>
                <w:strike w:val="0"/>
                <w:dstrike w:val="0"/>
                <w:color w:val="auto"/>
                <w:kern w:val="0"/>
                <w:sz w:val="18"/>
                <w:szCs w:val="18"/>
                <w:highlight w:val="none"/>
                <w:lang w:eastAsia="zh-CN" w:bidi="ar"/>
              </w:rPr>
            </w:pPr>
            <w:r>
              <w:rPr>
                <w:rFonts w:hint="eastAsia" w:ascii="仿宋_GB2312" w:hAnsi="宋体" w:eastAsia="仿宋_GB2312" w:cs="仿宋_GB2312"/>
                <w:strike w:val="0"/>
                <w:dstrike w:val="0"/>
                <w:color w:val="auto"/>
                <w:kern w:val="0"/>
                <w:sz w:val="18"/>
                <w:szCs w:val="18"/>
                <w:highlight w:val="none"/>
                <w:lang w:eastAsia="zh-CN" w:bidi="ar"/>
              </w:rPr>
              <w:t>手语</w:t>
            </w:r>
          </w:p>
        </w:tc>
        <w:tc>
          <w:tcPr>
            <w:tcW w:w="437" w:type="pct"/>
            <w:shd w:val="clear" w:color="auto" w:fill="auto"/>
            <w:vAlign w:val="center"/>
          </w:tcPr>
          <w:p w14:paraId="7215EE18">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1.5</w:t>
            </w:r>
          </w:p>
        </w:tc>
        <w:tc>
          <w:tcPr>
            <w:tcW w:w="426" w:type="pct"/>
            <w:shd w:val="clear" w:color="auto" w:fill="auto"/>
            <w:vAlign w:val="center"/>
          </w:tcPr>
          <w:p w14:paraId="593F7409">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32</w:t>
            </w:r>
          </w:p>
        </w:tc>
        <w:tc>
          <w:tcPr>
            <w:tcW w:w="297" w:type="pct"/>
            <w:shd w:val="clear" w:color="auto" w:fill="auto"/>
            <w:vAlign w:val="center"/>
          </w:tcPr>
          <w:p w14:paraId="3D28F225">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16</w:t>
            </w:r>
          </w:p>
        </w:tc>
        <w:tc>
          <w:tcPr>
            <w:tcW w:w="298" w:type="pct"/>
            <w:shd w:val="clear" w:color="auto" w:fill="auto"/>
            <w:vAlign w:val="center"/>
          </w:tcPr>
          <w:p w14:paraId="7249B83B">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p>
        </w:tc>
        <w:tc>
          <w:tcPr>
            <w:tcW w:w="303" w:type="pct"/>
            <w:shd w:val="clear" w:color="auto" w:fill="auto"/>
            <w:vAlign w:val="center"/>
          </w:tcPr>
          <w:p w14:paraId="1DDFAE61">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16</w:t>
            </w:r>
          </w:p>
        </w:tc>
        <w:tc>
          <w:tcPr>
            <w:tcW w:w="343" w:type="pct"/>
            <w:shd w:val="clear" w:color="auto" w:fill="auto"/>
            <w:vAlign w:val="center"/>
          </w:tcPr>
          <w:p w14:paraId="729DA81B">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三</w:t>
            </w:r>
          </w:p>
        </w:tc>
        <w:tc>
          <w:tcPr>
            <w:tcW w:w="343" w:type="pct"/>
            <w:shd w:val="clear" w:color="auto" w:fill="auto"/>
            <w:vAlign w:val="center"/>
          </w:tcPr>
          <w:p w14:paraId="2DC4AFCD">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5</w:t>
            </w:r>
          </w:p>
        </w:tc>
        <w:tc>
          <w:tcPr>
            <w:tcW w:w="343" w:type="pct"/>
            <w:shd w:val="clear" w:color="auto" w:fill="auto"/>
            <w:vAlign w:val="center"/>
          </w:tcPr>
          <w:p w14:paraId="4CF71F26">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2</w:t>
            </w:r>
          </w:p>
        </w:tc>
        <w:tc>
          <w:tcPr>
            <w:tcW w:w="247" w:type="pct"/>
            <w:shd w:val="clear" w:color="auto" w:fill="auto"/>
            <w:vAlign w:val="center"/>
          </w:tcPr>
          <w:p w14:paraId="58D4E880">
            <w:pPr>
              <w:widowControl/>
              <w:shd w:val="clear"/>
              <w:spacing w:line="240" w:lineRule="exact"/>
              <w:jc w:val="center"/>
              <w:rPr>
                <w:rFonts w:ascii="仿宋_GB2312" w:hAnsi="宋体" w:eastAsia="仿宋_GB2312" w:cs="宋体"/>
                <w:strike w:val="0"/>
                <w:dstrike w:val="0"/>
                <w:color w:val="auto"/>
                <w:kern w:val="0"/>
                <w:sz w:val="18"/>
                <w:szCs w:val="18"/>
                <w:highlight w:val="none"/>
              </w:rPr>
            </w:pPr>
            <w:r>
              <w:rPr>
                <w:rFonts w:hint="eastAsia" w:ascii="仿宋_GB2312" w:hAnsi="宋体" w:eastAsia="仿宋_GB2312" w:cs="仿宋_GB2312"/>
                <w:strike w:val="0"/>
                <w:dstrike w:val="0"/>
                <w:color w:val="auto"/>
                <w:kern w:val="0"/>
                <w:sz w:val="18"/>
                <w:szCs w:val="18"/>
                <w:highlight w:val="none"/>
                <w:lang w:bidi="ar"/>
              </w:rPr>
              <w:t>考查</w:t>
            </w:r>
          </w:p>
        </w:tc>
        <w:tc>
          <w:tcPr>
            <w:tcW w:w="474" w:type="pct"/>
            <w:shd w:val="clear" w:color="auto" w:fill="auto"/>
            <w:vAlign w:val="center"/>
          </w:tcPr>
          <w:p w14:paraId="3434151F">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4C005D2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8" w:type="pct"/>
            <w:shd w:val="clear" w:color="auto" w:fill="auto"/>
            <w:vAlign w:val="center"/>
          </w:tcPr>
          <w:p w14:paraId="5CB2F632">
            <w:pPr>
              <w:widowControl/>
              <w:shd w:val="clear"/>
              <w:textAlignment w:val="center"/>
              <w:rPr>
                <w:rFonts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N142402</w:t>
            </w:r>
          </w:p>
        </w:tc>
        <w:tc>
          <w:tcPr>
            <w:tcW w:w="937" w:type="pct"/>
            <w:shd w:val="clear" w:color="auto" w:fill="auto"/>
            <w:vAlign w:val="center"/>
          </w:tcPr>
          <w:p w14:paraId="4A7FD9F8">
            <w:pPr>
              <w:widowControl/>
              <w:shd w:val="clear"/>
              <w:spacing w:line="240" w:lineRule="exact"/>
              <w:jc w:val="left"/>
              <w:rPr>
                <w:rFonts w:hint="eastAsia"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学术训练</w:t>
            </w:r>
          </w:p>
        </w:tc>
        <w:tc>
          <w:tcPr>
            <w:tcW w:w="437" w:type="pct"/>
            <w:shd w:val="clear" w:color="auto" w:fill="auto"/>
            <w:vAlign w:val="center"/>
          </w:tcPr>
          <w:p w14:paraId="6E7E6F01">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1.5</w:t>
            </w:r>
          </w:p>
        </w:tc>
        <w:tc>
          <w:tcPr>
            <w:tcW w:w="426" w:type="pct"/>
            <w:shd w:val="clear" w:color="auto" w:fill="auto"/>
            <w:vAlign w:val="center"/>
          </w:tcPr>
          <w:p w14:paraId="388F8649">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32</w:t>
            </w:r>
          </w:p>
        </w:tc>
        <w:tc>
          <w:tcPr>
            <w:tcW w:w="297" w:type="pct"/>
            <w:shd w:val="clear" w:color="auto" w:fill="auto"/>
            <w:vAlign w:val="center"/>
          </w:tcPr>
          <w:p w14:paraId="50D6031D">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16</w:t>
            </w:r>
          </w:p>
        </w:tc>
        <w:tc>
          <w:tcPr>
            <w:tcW w:w="298" w:type="pct"/>
            <w:shd w:val="clear" w:color="auto" w:fill="auto"/>
            <w:vAlign w:val="center"/>
          </w:tcPr>
          <w:p w14:paraId="10279B81">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03" w:type="pct"/>
            <w:shd w:val="clear" w:color="auto" w:fill="auto"/>
            <w:vAlign w:val="center"/>
          </w:tcPr>
          <w:p w14:paraId="6DFDA218">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16</w:t>
            </w:r>
          </w:p>
        </w:tc>
        <w:tc>
          <w:tcPr>
            <w:tcW w:w="343" w:type="pct"/>
            <w:shd w:val="clear" w:color="auto" w:fill="auto"/>
            <w:vAlign w:val="center"/>
          </w:tcPr>
          <w:p w14:paraId="2EA4DC86">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三</w:t>
            </w:r>
          </w:p>
        </w:tc>
        <w:tc>
          <w:tcPr>
            <w:tcW w:w="343" w:type="pct"/>
            <w:shd w:val="clear" w:color="auto" w:fill="auto"/>
            <w:vAlign w:val="center"/>
          </w:tcPr>
          <w:p w14:paraId="7AE463AA">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6</w:t>
            </w:r>
          </w:p>
        </w:tc>
        <w:tc>
          <w:tcPr>
            <w:tcW w:w="343" w:type="pct"/>
            <w:shd w:val="clear" w:color="auto" w:fill="auto"/>
            <w:vAlign w:val="center"/>
          </w:tcPr>
          <w:p w14:paraId="02D5D0D8">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2</w:t>
            </w:r>
          </w:p>
        </w:tc>
        <w:tc>
          <w:tcPr>
            <w:tcW w:w="247" w:type="pct"/>
            <w:shd w:val="clear" w:color="auto" w:fill="auto"/>
            <w:vAlign w:val="center"/>
          </w:tcPr>
          <w:p w14:paraId="6EEFB258">
            <w:pPr>
              <w:widowControl/>
              <w:shd w:val="clear"/>
              <w:spacing w:line="240" w:lineRule="exact"/>
              <w:jc w:val="center"/>
              <w:rPr>
                <w:rFonts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考查</w:t>
            </w:r>
          </w:p>
        </w:tc>
        <w:tc>
          <w:tcPr>
            <w:tcW w:w="474" w:type="pct"/>
            <w:shd w:val="clear" w:color="auto" w:fill="auto"/>
            <w:vAlign w:val="center"/>
          </w:tcPr>
          <w:p w14:paraId="439B9938">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0BD937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8" w:type="pct"/>
            <w:shd w:val="clear" w:color="auto" w:fill="auto"/>
            <w:vAlign w:val="center"/>
          </w:tcPr>
          <w:p w14:paraId="0C2B04C5">
            <w:pPr>
              <w:widowControl/>
              <w:shd w:val="clear"/>
              <w:textAlignment w:val="center"/>
              <w:rPr>
                <w:rFonts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N142403</w:t>
            </w:r>
          </w:p>
        </w:tc>
        <w:tc>
          <w:tcPr>
            <w:tcW w:w="937" w:type="pct"/>
            <w:shd w:val="clear" w:color="auto" w:fill="auto"/>
            <w:vAlign w:val="center"/>
          </w:tcPr>
          <w:p w14:paraId="4BBA2633">
            <w:pPr>
              <w:widowControl/>
              <w:shd w:val="clear"/>
              <w:spacing w:line="240" w:lineRule="exact"/>
              <w:jc w:val="left"/>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仿宋_GB2312"/>
                <w:color w:val="auto"/>
                <w:kern w:val="0"/>
                <w:sz w:val="18"/>
                <w:szCs w:val="18"/>
                <w:highlight w:val="none"/>
                <w:lang w:bidi="ar"/>
              </w:rPr>
              <w:t>教育学英文文献选读</w:t>
            </w:r>
          </w:p>
        </w:tc>
        <w:tc>
          <w:tcPr>
            <w:tcW w:w="437" w:type="pct"/>
            <w:shd w:val="clear" w:color="auto" w:fill="auto"/>
            <w:vAlign w:val="center"/>
          </w:tcPr>
          <w:p w14:paraId="57647297">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2</w:t>
            </w:r>
          </w:p>
        </w:tc>
        <w:tc>
          <w:tcPr>
            <w:tcW w:w="426" w:type="pct"/>
            <w:shd w:val="clear" w:color="auto" w:fill="auto"/>
            <w:vAlign w:val="center"/>
          </w:tcPr>
          <w:p w14:paraId="4C08DB2A">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32</w:t>
            </w:r>
          </w:p>
        </w:tc>
        <w:tc>
          <w:tcPr>
            <w:tcW w:w="297" w:type="pct"/>
            <w:shd w:val="clear" w:color="auto" w:fill="auto"/>
            <w:vAlign w:val="center"/>
          </w:tcPr>
          <w:p w14:paraId="4D5F08E9">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32</w:t>
            </w:r>
          </w:p>
        </w:tc>
        <w:tc>
          <w:tcPr>
            <w:tcW w:w="298" w:type="pct"/>
            <w:shd w:val="clear" w:color="auto" w:fill="auto"/>
            <w:vAlign w:val="center"/>
          </w:tcPr>
          <w:p w14:paraId="63917AFF">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03" w:type="pct"/>
            <w:shd w:val="clear" w:color="auto" w:fill="auto"/>
            <w:vAlign w:val="center"/>
          </w:tcPr>
          <w:p w14:paraId="3427F10C">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p>
        </w:tc>
        <w:tc>
          <w:tcPr>
            <w:tcW w:w="343" w:type="pct"/>
            <w:shd w:val="clear" w:color="auto" w:fill="auto"/>
            <w:vAlign w:val="center"/>
          </w:tcPr>
          <w:p w14:paraId="11D9E89E">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三</w:t>
            </w:r>
          </w:p>
        </w:tc>
        <w:tc>
          <w:tcPr>
            <w:tcW w:w="343" w:type="pct"/>
            <w:shd w:val="clear" w:color="auto" w:fill="auto"/>
            <w:vAlign w:val="center"/>
          </w:tcPr>
          <w:p w14:paraId="2B49ECA0">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6</w:t>
            </w:r>
          </w:p>
        </w:tc>
        <w:tc>
          <w:tcPr>
            <w:tcW w:w="343" w:type="pct"/>
            <w:shd w:val="clear" w:color="auto" w:fill="auto"/>
            <w:vAlign w:val="center"/>
          </w:tcPr>
          <w:p w14:paraId="76CE596D">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2</w:t>
            </w:r>
          </w:p>
        </w:tc>
        <w:tc>
          <w:tcPr>
            <w:tcW w:w="247" w:type="pct"/>
            <w:shd w:val="clear" w:color="auto" w:fill="auto"/>
            <w:vAlign w:val="center"/>
          </w:tcPr>
          <w:p w14:paraId="1F41D0D4">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Times New Roman" w:eastAsia="仿宋_GB2312" w:cs="Times New Roman"/>
                <w:strike w:val="0"/>
                <w:dstrike w:val="0"/>
                <w:color w:val="auto"/>
                <w:kern w:val="0"/>
                <w:sz w:val="18"/>
                <w:szCs w:val="18"/>
                <w:highlight w:val="none"/>
              </w:rPr>
              <w:t>考查</w:t>
            </w:r>
          </w:p>
        </w:tc>
        <w:tc>
          <w:tcPr>
            <w:tcW w:w="474" w:type="pct"/>
            <w:shd w:val="clear" w:color="auto" w:fill="auto"/>
            <w:vAlign w:val="center"/>
          </w:tcPr>
          <w:p w14:paraId="186B02C2">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7F9C969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8" w:type="pct"/>
            <w:shd w:val="clear" w:color="auto" w:fill="auto"/>
            <w:vAlign w:val="center"/>
          </w:tcPr>
          <w:p w14:paraId="36AA4D92">
            <w:pPr>
              <w:widowControl/>
              <w:shd w:val="clear"/>
              <w:textAlignment w:val="center"/>
              <w:rPr>
                <w:rFonts w:hint="eastAsia" w:ascii="仿宋_GB2312" w:hAnsi="宋体" w:eastAsia="仿宋_GB2312" w:cs="仿宋_GB2312"/>
                <w:strike w:val="0"/>
                <w:dstrike w:val="0"/>
                <w:color w:val="auto"/>
                <w:kern w:val="0"/>
                <w:sz w:val="18"/>
                <w:szCs w:val="18"/>
                <w:highlight w:val="none"/>
                <w:lang w:val="en-US" w:eastAsia="zh-CN" w:bidi="ar"/>
              </w:rPr>
            </w:pPr>
            <w:r>
              <w:rPr>
                <w:rFonts w:hint="eastAsia" w:ascii="仿宋_GB2312" w:hAnsi="宋体" w:eastAsia="仿宋_GB2312" w:cs="仿宋_GB2312"/>
                <w:strike w:val="0"/>
                <w:dstrike w:val="0"/>
                <w:color w:val="auto"/>
                <w:kern w:val="0"/>
                <w:sz w:val="18"/>
                <w:szCs w:val="18"/>
                <w:highlight w:val="none"/>
                <w:lang w:bidi="ar"/>
              </w:rPr>
              <w:t>N142404</w:t>
            </w:r>
          </w:p>
        </w:tc>
        <w:tc>
          <w:tcPr>
            <w:tcW w:w="937" w:type="pct"/>
            <w:shd w:val="clear" w:color="auto" w:fill="auto"/>
            <w:vAlign w:val="center"/>
          </w:tcPr>
          <w:p w14:paraId="5DD9597F">
            <w:pPr>
              <w:widowControl/>
              <w:shd w:val="clear"/>
              <w:spacing w:line="240" w:lineRule="exact"/>
              <w:jc w:val="left"/>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行为矫正技术</w:t>
            </w:r>
          </w:p>
        </w:tc>
        <w:tc>
          <w:tcPr>
            <w:tcW w:w="437" w:type="pct"/>
            <w:shd w:val="clear" w:color="auto" w:fill="auto"/>
            <w:vAlign w:val="center"/>
          </w:tcPr>
          <w:p w14:paraId="18CAB69B">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1.5</w:t>
            </w:r>
          </w:p>
        </w:tc>
        <w:tc>
          <w:tcPr>
            <w:tcW w:w="426" w:type="pct"/>
            <w:shd w:val="clear" w:color="auto" w:fill="auto"/>
            <w:vAlign w:val="center"/>
          </w:tcPr>
          <w:p w14:paraId="6E3D01C8">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32</w:t>
            </w:r>
          </w:p>
        </w:tc>
        <w:tc>
          <w:tcPr>
            <w:tcW w:w="297" w:type="pct"/>
            <w:shd w:val="clear" w:color="auto" w:fill="auto"/>
            <w:vAlign w:val="center"/>
          </w:tcPr>
          <w:p w14:paraId="0EBE1378">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16</w:t>
            </w:r>
          </w:p>
        </w:tc>
        <w:tc>
          <w:tcPr>
            <w:tcW w:w="298" w:type="pct"/>
            <w:shd w:val="clear" w:color="auto" w:fill="auto"/>
            <w:vAlign w:val="center"/>
          </w:tcPr>
          <w:p w14:paraId="421FCF85">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lang w:val="en-US" w:eastAsia="zh-CN" w:bidi="ar-SA"/>
              </w:rPr>
            </w:pPr>
          </w:p>
        </w:tc>
        <w:tc>
          <w:tcPr>
            <w:tcW w:w="303" w:type="pct"/>
            <w:shd w:val="clear" w:color="auto" w:fill="auto"/>
            <w:vAlign w:val="center"/>
          </w:tcPr>
          <w:p w14:paraId="73B755D5">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16</w:t>
            </w:r>
          </w:p>
        </w:tc>
        <w:tc>
          <w:tcPr>
            <w:tcW w:w="343" w:type="pct"/>
            <w:shd w:val="clear" w:color="auto" w:fill="auto"/>
            <w:vAlign w:val="center"/>
          </w:tcPr>
          <w:p w14:paraId="4569A536">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三</w:t>
            </w:r>
          </w:p>
        </w:tc>
        <w:tc>
          <w:tcPr>
            <w:tcW w:w="343" w:type="pct"/>
            <w:shd w:val="clear" w:color="auto" w:fill="auto"/>
            <w:vAlign w:val="center"/>
          </w:tcPr>
          <w:p w14:paraId="35261D2F">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6</w:t>
            </w:r>
          </w:p>
        </w:tc>
        <w:tc>
          <w:tcPr>
            <w:tcW w:w="343" w:type="pct"/>
            <w:shd w:val="clear" w:color="auto" w:fill="auto"/>
            <w:vAlign w:val="center"/>
          </w:tcPr>
          <w:p w14:paraId="79B1BBA1">
            <w:pPr>
              <w:widowControl/>
              <w:shd w:val="clear"/>
              <w:spacing w:line="240" w:lineRule="exact"/>
              <w:jc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2</w:t>
            </w:r>
          </w:p>
        </w:tc>
        <w:tc>
          <w:tcPr>
            <w:tcW w:w="247" w:type="pct"/>
            <w:shd w:val="clear" w:color="auto" w:fill="auto"/>
            <w:vAlign w:val="center"/>
          </w:tcPr>
          <w:p w14:paraId="69E1E50F">
            <w:pPr>
              <w:widowControl/>
              <w:shd w:val="clear"/>
              <w:spacing w:line="240" w:lineRule="exact"/>
              <w:jc w:val="center"/>
              <w:rPr>
                <w:rFonts w:hint="eastAsia" w:ascii="仿宋_GB2312" w:hAnsi="宋体" w:eastAsia="仿宋_GB2312" w:cs="宋体"/>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考查</w:t>
            </w:r>
          </w:p>
        </w:tc>
        <w:tc>
          <w:tcPr>
            <w:tcW w:w="474" w:type="pct"/>
            <w:shd w:val="clear" w:color="auto" w:fill="auto"/>
            <w:vAlign w:val="center"/>
          </w:tcPr>
          <w:p w14:paraId="652DE3FF">
            <w:pPr>
              <w:widowControl/>
              <w:shd w:val="clear"/>
              <w:spacing w:line="240" w:lineRule="exact"/>
              <w:jc w:val="left"/>
              <w:rPr>
                <w:rFonts w:ascii="仿宋_GB2312" w:hAnsi="宋体" w:eastAsia="仿宋_GB2312" w:cs="宋体"/>
                <w:strike w:val="0"/>
                <w:dstrike w:val="0"/>
                <w:color w:val="auto"/>
                <w:kern w:val="0"/>
                <w:sz w:val="18"/>
                <w:szCs w:val="18"/>
                <w:highlight w:val="none"/>
              </w:rPr>
            </w:pPr>
          </w:p>
        </w:tc>
      </w:tr>
      <w:tr w14:paraId="2AA2F2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548" w:type="pct"/>
            <w:shd w:val="clear" w:color="auto" w:fill="auto"/>
            <w:vAlign w:val="center"/>
          </w:tcPr>
          <w:p w14:paraId="203FE3E3">
            <w:pPr>
              <w:widowControl/>
              <w:shd w:val="clear"/>
              <w:textAlignment w:val="center"/>
              <w:rPr>
                <w:rFonts w:hint="eastAsia" w:ascii="仿宋_GB2312" w:hAnsi="Times New Roman" w:eastAsia="仿宋_GB2312" w:cs="Times New Roman"/>
                <w:strike w:val="0"/>
                <w:dstrike w:val="0"/>
                <w:color w:val="auto"/>
                <w:kern w:val="0"/>
                <w:sz w:val="18"/>
                <w:szCs w:val="18"/>
                <w:highlight w:val="none"/>
                <w:lang w:val="en-US" w:eastAsia="zh-CN" w:bidi="ar-SA"/>
              </w:rPr>
            </w:pPr>
            <w:r>
              <w:rPr>
                <w:rFonts w:hint="eastAsia" w:ascii="仿宋_GB2312" w:hAnsi="宋体" w:eastAsia="仿宋_GB2312" w:cs="仿宋_GB2312"/>
                <w:strike w:val="0"/>
                <w:dstrike w:val="0"/>
                <w:color w:val="auto"/>
                <w:kern w:val="0"/>
                <w:sz w:val="18"/>
                <w:szCs w:val="18"/>
                <w:highlight w:val="none"/>
                <w:lang w:bidi="ar"/>
              </w:rPr>
              <w:t>N14240</w:t>
            </w:r>
            <w:r>
              <w:rPr>
                <w:rFonts w:hint="eastAsia" w:ascii="仿宋_GB2312" w:hAnsi="宋体" w:eastAsia="仿宋_GB2312" w:cs="仿宋_GB2312"/>
                <w:strike w:val="0"/>
                <w:dstrike w:val="0"/>
                <w:color w:val="auto"/>
                <w:kern w:val="0"/>
                <w:sz w:val="18"/>
                <w:szCs w:val="18"/>
                <w:highlight w:val="none"/>
                <w:lang w:val="en-US" w:eastAsia="zh-CN" w:bidi="ar"/>
              </w:rPr>
              <w:t>5</w:t>
            </w:r>
          </w:p>
        </w:tc>
        <w:tc>
          <w:tcPr>
            <w:tcW w:w="937" w:type="pct"/>
            <w:shd w:val="clear" w:color="auto" w:fill="auto"/>
            <w:vAlign w:val="center"/>
          </w:tcPr>
          <w:p w14:paraId="559D59DD">
            <w:pPr>
              <w:widowControl/>
              <w:shd w:val="clear"/>
              <w:spacing w:line="240" w:lineRule="exact"/>
              <w:jc w:val="left"/>
              <w:rPr>
                <w:rFonts w:ascii="仿宋_GB2312" w:hAnsi="宋体" w:eastAsia="仿宋_GB2312" w:cs="仿宋_GB2312"/>
                <w:strike w:val="0"/>
                <w:dstrike w:val="0"/>
                <w:color w:val="auto"/>
                <w:kern w:val="0"/>
                <w:sz w:val="18"/>
                <w:szCs w:val="18"/>
                <w:highlight w:val="none"/>
                <w:lang w:bidi="ar"/>
              </w:rPr>
            </w:pPr>
            <w:r>
              <w:rPr>
                <w:rFonts w:hint="eastAsia" w:ascii="仿宋_GB2312" w:hAnsi="宋体" w:eastAsia="仿宋_GB2312" w:cs="仿宋_GB2312"/>
                <w:strike w:val="0"/>
                <w:dstrike w:val="0"/>
                <w:color w:val="auto"/>
                <w:kern w:val="0"/>
                <w:sz w:val="18"/>
                <w:szCs w:val="18"/>
                <w:highlight w:val="none"/>
                <w:lang w:bidi="ar"/>
              </w:rPr>
              <w:t>科学研究成果与科技竞赛</w:t>
            </w:r>
          </w:p>
        </w:tc>
        <w:tc>
          <w:tcPr>
            <w:tcW w:w="437" w:type="pct"/>
            <w:shd w:val="clear" w:color="auto" w:fill="auto"/>
            <w:vAlign w:val="center"/>
          </w:tcPr>
          <w:p w14:paraId="5029670B">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r>
              <w:rPr>
                <w:rFonts w:hint="eastAsia" w:ascii="仿宋_GB2312" w:hAnsi="宋体" w:eastAsia="仿宋_GB2312" w:cs="仿宋_GB2312"/>
                <w:strike w:val="0"/>
                <w:dstrike w:val="0"/>
                <w:color w:val="auto"/>
                <w:kern w:val="0"/>
                <w:sz w:val="18"/>
                <w:szCs w:val="18"/>
                <w:highlight w:val="none"/>
                <w:lang w:bidi="ar"/>
              </w:rPr>
              <w:t>8</w:t>
            </w:r>
          </w:p>
        </w:tc>
        <w:tc>
          <w:tcPr>
            <w:tcW w:w="426" w:type="pct"/>
            <w:shd w:val="clear" w:color="auto" w:fill="auto"/>
            <w:vAlign w:val="center"/>
          </w:tcPr>
          <w:p w14:paraId="1CC8DB60">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p>
        </w:tc>
        <w:tc>
          <w:tcPr>
            <w:tcW w:w="297" w:type="pct"/>
            <w:shd w:val="clear" w:color="auto" w:fill="auto"/>
            <w:vAlign w:val="center"/>
          </w:tcPr>
          <w:p w14:paraId="66583F83">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p>
        </w:tc>
        <w:tc>
          <w:tcPr>
            <w:tcW w:w="298" w:type="pct"/>
            <w:shd w:val="clear" w:color="auto" w:fill="auto"/>
            <w:vAlign w:val="center"/>
          </w:tcPr>
          <w:p w14:paraId="01016ADF">
            <w:pPr>
              <w:widowControl/>
              <w:shd w:val="clear"/>
              <w:spacing w:line="240" w:lineRule="exact"/>
              <w:jc w:val="center"/>
              <w:rPr>
                <w:rFonts w:ascii="仿宋_GB2312" w:hAnsi="Times New Roman" w:eastAsia="仿宋_GB2312" w:cs="Times New Roman"/>
                <w:strike w:val="0"/>
                <w:dstrike w:val="0"/>
                <w:color w:val="auto"/>
                <w:kern w:val="0"/>
                <w:sz w:val="18"/>
                <w:szCs w:val="18"/>
                <w:highlight w:val="none"/>
              </w:rPr>
            </w:pPr>
          </w:p>
        </w:tc>
        <w:tc>
          <w:tcPr>
            <w:tcW w:w="303" w:type="pct"/>
            <w:shd w:val="clear" w:color="auto" w:fill="auto"/>
            <w:vAlign w:val="center"/>
          </w:tcPr>
          <w:p w14:paraId="2885CEB1">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p>
        </w:tc>
        <w:tc>
          <w:tcPr>
            <w:tcW w:w="343" w:type="pct"/>
            <w:shd w:val="clear" w:color="auto" w:fill="auto"/>
            <w:vAlign w:val="center"/>
          </w:tcPr>
          <w:p w14:paraId="06D2E1E1">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p>
        </w:tc>
        <w:tc>
          <w:tcPr>
            <w:tcW w:w="343" w:type="pct"/>
            <w:shd w:val="clear" w:color="auto" w:fill="auto"/>
            <w:vAlign w:val="center"/>
          </w:tcPr>
          <w:p w14:paraId="6C9BBD52">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p>
        </w:tc>
        <w:tc>
          <w:tcPr>
            <w:tcW w:w="343" w:type="pct"/>
            <w:shd w:val="clear" w:color="auto" w:fill="auto"/>
            <w:vAlign w:val="center"/>
          </w:tcPr>
          <w:p w14:paraId="3AC15EBB">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p>
        </w:tc>
        <w:tc>
          <w:tcPr>
            <w:tcW w:w="247" w:type="pct"/>
            <w:shd w:val="clear" w:color="auto" w:fill="auto"/>
            <w:vAlign w:val="center"/>
          </w:tcPr>
          <w:p w14:paraId="5E172FCB">
            <w:pPr>
              <w:widowControl/>
              <w:shd w:val="clear"/>
              <w:spacing w:line="240" w:lineRule="exact"/>
              <w:jc w:val="center"/>
              <w:rPr>
                <w:rFonts w:ascii="仿宋_GB2312" w:hAnsi="宋体" w:eastAsia="仿宋_GB2312" w:cs="仿宋_GB2312"/>
                <w:strike w:val="0"/>
                <w:dstrike w:val="0"/>
                <w:color w:val="auto"/>
                <w:kern w:val="0"/>
                <w:sz w:val="18"/>
                <w:szCs w:val="18"/>
                <w:highlight w:val="none"/>
                <w:lang w:bidi="ar"/>
              </w:rPr>
            </w:pPr>
            <w:r>
              <w:rPr>
                <w:rFonts w:hint="eastAsia" w:ascii="仿宋_GB2312" w:hAnsi="宋体" w:eastAsia="仿宋_GB2312" w:cs="仿宋_GB2312"/>
                <w:strike w:val="0"/>
                <w:dstrike w:val="0"/>
                <w:color w:val="auto"/>
                <w:kern w:val="0"/>
                <w:sz w:val="18"/>
                <w:szCs w:val="18"/>
                <w:highlight w:val="none"/>
                <w:lang w:bidi="ar"/>
              </w:rPr>
              <w:t>审核</w:t>
            </w:r>
          </w:p>
        </w:tc>
        <w:tc>
          <w:tcPr>
            <w:tcW w:w="474" w:type="pct"/>
            <w:shd w:val="clear" w:color="auto" w:fill="auto"/>
            <w:vAlign w:val="center"/>
          </w:tcPr>
          <w:p w14:paraId="74F20517">
            <w:pPr>
              <w:widowControl/>
              <w:shd w:val="clear"/>
              <w:spacing w:line="240" w:lineRule="exact"/>
              <w:jc w:val="left"/>
              <w:rPr>
                <w:rFonts w:ascii="仿宋_GB2312" w:hAnsi="宋体" w:eastAsia="仿宋_GB2312" w:cs="宋体"/>
                <w:b/>
                <w:bCs/>
                <w:strike w:val="0"/>
                <w:dstrike w:val="0"/>
                <w:color w:val="auto"/>
                <w:kern w:val="0"/>
                <w:sz w:val="18"/>
                <w:szCs w:val="18"/>
                <w:highlight w:val="none"/>
              </w:rPr>
            </w:pPr>
            <w:r>
              <w:rPr>
                <w:rFonts w:hint="eastAsia" w:ascii="仿宋_GB2312" w:hAnsi="宋体" w:eastAsia="仿宋_GB2312" w:cs="宋体"/>
                <w:b/>
                <w:bCs/>
                <w:strike w:val="0"/>
                <w:dstrike w:val="0"/>
                <w:color w:val="auto"/>
                <w:kern w:val="0"/>
                <w:sz w:val="18"/>
                <w:szCs w:val="18"/>
                <w:highlight w:val="none"/>
              </w:rPr>
              <w:t>具体说明如下</w:t>
            </w:r>
          </w:p>
        </w:tc>
      </w:tr>
    </w:tbl>
    <w:p w14:paraId="3DAE2080">
      <w:pPr>
        <w:shd w:val="clear"/>
        <w:spacing w:line="320" w:lineRule="exact"/>
        <w:ind w:firstLine="420" w:firstLineChars="200"/>
        <w:jc w:val="lef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说明：课程《</w:t>
      </w:r>
      <w:r>
        <w:rPr>
          <w:rFonts w:hint="eastAsia" w:ascii="Times New Roman" w:hAnsi="Times New Roman" w:eastAsia="仿宋_GB2312" w:cs="Times New Roman"/>
          <w:color w:val="auto"/>
          <w:szCs w:val="21"/>
          <w:highlight w:val="none"/>
        </w:rPr>
        <w:t>科学研究成果与科技竞赛</w:t>
      </w:r>
      <w:r>
        <w:rPr>
          <w:rFonts w:hint="eastAsia" w:ascii="Times New Roman" w:hAnsi="Times New Roman" w:eastAsia="仿宋_GB2312" w:cs="Times New Roman"/>
          <w:color w:val="auto"/>
          <w:szCs w:val="21"/>
          <w:highlight w:val="none"/>
          <w:lang w:val="zh-CN"/>
        </w:rPr>
        <w:t>》是指学生成功获得立项、发表学术论文或者参加科技竞赛（不含学科竞赛）获奖后，可以申请本课程的部分或全部学分。具体有以下情况者，经过专业审核，可以申请获得对应学分：</w:t>
      </w:r>
    </w:p>
    <w:p w14:paraId="5A8E16CC">
      <w:pPr>
        <w:shd w:val="clear"/>
        <w:spacing w:line="320" w:lineRule="exact"/>
        <w:ind w:firstLine="420" w:firstLineChars="200"/>
        <w:jc w:val="left"/>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rPr>
        <w:t>1</w:t>
      </w:r>
      <w:r>
        <w:rPr>
          <w:rFonts w:hint="eastAsia" w:ascii="Times New Roman" w:hAnsi="Times New Roman" w:eastAsia="仿宋_GB2312" w:cs="Times New Roman"/>
          <w:color w:val="auto"/>
          <w:szCs w:val="21"/>
          <w:highlight w:val="none"/>
          <w:lang w:val="zh-CN"/>
        </w:rPr>
        <w:t>）校级</w:t>
      </w:r>
      <w:r>
        <w:rPr>
          <w:rFonts w:hint="eastAsia" w:ascii="Times New Roman" w:hAnsi="Times New Roman" w:eastAsia="仿宋_GB2312" w:cs="Times New Roman"/>
          <w:color w:val="auto"/>
          <w:szCs w:val="21"/>
          <w:highlight w:val="none"/>
        </w:rPr>
        <w:t>SRT项目或创新创业项目等的第一责任人可以申请1学分；</w:t>
      </w:r>
      <w:r>
        <w:rPr>
          <w:rFonts w:hint="eastAsia" w:ascii="Times New Roman" w:hAnsi="Times New Roman" w:eastAsia="仿宋_GB2312" w:cs="Times New Roman"/>
          <w:color w:val="auto"/>
          <w:szCs w:val="21"/>
          <w:highlight w:val="none"/>
          <w:lang w:val="zh-CN"/>
        </w:rPr>
        <w:t>省级及以上创新创业项目等的第一责任人可以申请</w:t>
      </w:r>
      <w:r>
        <w:rPr>
          <w:rFonts w:hint="eastAsia" w:ascii="Times New Roman" w:hAnsi="Times New Roman" w:eastAsia="仿宋_GB2312" w:cs="Times New Roman"/>
          <w:color w:val="auto"/>
          <w:szCs w:val="21"/>
          <w:highlight w:val="none"/>
        </w:rPr>
        <w:t>2学分，第二责任人可以申请1学分。本项目最多申请1次。</w:t>
      </w:r>
    </w:p>
    <w:p w14:paraId="11BF8E37">
      <w:pPr>
        <w:shd w:val="clear"/>
        <w:spacing w:line="320" w:lineRule="exact"/>
        <w:ind w:firstLine="420" w:firstLineChars="200"/>
        <w:jc w:val="left"/>
        <w:rPr>
          <w:rFonts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rPr>
        <w:t>2</w:t>
      </w:r>
      <w:r>
        <w:rPr>
          <w:rFonts w:hint="eastAsia" w:ascii="Times New Roman" w:hAnsi="Times New Roman" w:eastAsia="仿宋_GB2312" w:cs="Times New Roman"/>
          <w:color w:val="auto"/>
          <w:szCs w:val="21"/>
          <w:highlight w:val="none"/>
          <w:lang w:val="zh-CN"/>
        </w:rPr>
        <w:t>）获得省级以上科技竞赛（不含学科竞赛）</w:t>
      </w:r>
      <w:r>
        <w:rPr>
          <w:rFonts w:hint="eastAsia" w:ascii="Times New Roman" w:hAnsi="Times New Roman" w:eastAsia="仿宋_GB2312" w:cs="Times New Roman"/>
          <w:color w:val="auto"/>
          <w:szCs w:val="21"/>
          <w:highlight w:val="none"/>
        </w:rPr>
        <w:t>三等奖及以上第一责任人可以申请2学分，第二责任人可以申请1学分。</w:t>
      </w:r>
      <w:r>
        <w:rPr>
          <w:rFonts w:hint="eastAsia" w:ascii="Times New Roman" w:hAnsi="Times New Roman" w:eastAsia="仿宋_GB2312" w:cs="Times New Roman"/>
          <w:color w:val="auto"/>
          <w:szCs w:val="21"/>
          <w:highlight w:val="none"/>
          <w:lang w:val="zh-CN"/>
        </w:rPr>
        <w:t>本项目最多申请</w:t>
      </w:r>
      <w:r>
        <w:rPr>
          <w:rFonts w:hint="eastAsia" w:ascii="Times New Roman" w:hAnsi="Times New Roman" w:eastAsia="仿宋_GB2312" w:cs="Times New Roman"/>
          <w:color w:val="auto"/>
          <w:szCs w:val="21"/>
          <w:highlight w:val="none"/>
        </w:rPr>
        <w:t>1次。</w:t>
      </w:r>
    </w:p>
    <w:p w14:paraId="6F9FE084">
      <w:pPr>
        <w:shd w:val="clear"/>
        <w:spacing w:line="320" w:lineRule="exact"/>
        <w:ind w:firstLine="420" w:firstLineChars="200"/>
        <w:jc w:val="left"/>
        <w:rPr>
          <w:rFonts w:hint="eastAsia" w:ascii="Times New Roman" w:hAnsi="Times New Roman" w:eastAsia="仿宋_GB2312" w:cs="Times New Roman"/>
          <w:color w:val="auto"/>
          <w:szCs w:val="21"/>
          <w:highlight w:val="none"/>
        </w:rPr>
      </w:pPr>
      <w:r>
        <w:rPr>
          <w:rFonts w:hint="eastAsia" w:ascii="Times New Roman" w:hAnsi="Times New Roman" w:eastAsia="仿宋_GB2312" w:cs="Times New Roman"/>
          <w:color w:val="auto"/>
          <w:szCs w:val="21"/>
          <w:highlight w:val="none"/>
        </w:rPr>
        <w:t>（3）</w:t>
      </w:r>
      <w:r>
        <w:rPr>
          <w:rFonts w:hint="eastAsia" w:ascii="Times New Roman" w:hAnsi="Times New Roman" w:eastAsia="仿宋_GB2312" w:cs="Times New Roman"/>
          <w:color w:val="auto"/>
          <w:szCs w:val="21"/>
          <w:highlight w:val="none"/>
          <w:lang w:val="zh-CN"/>
        </w:rPr>
        <w:t>在核心期刊（北大核心及</w:t>
      </w:r>
      <w:r>
        <w:rPr>
          <w:rFonts w:hint="eastAsia" w:ascii="Times New Roman" w:hAnsi="Times New Roman" w:eastAsia="仿宋_GB2312" w:cs="Times New Roman"/>
          <w:color w:val="auto"/>
          <w:szCs w:val="21"/>
          <w:highlight w:val="none"/>
        </w:rPr>
        <w:t>CSSCI</w:t>
      </w:r>
      <w:r>
        <w:rPr>
          <w:rFonts w:hint="eastAsia" w:ascii="Times New Roman" w:hAnsi="Times New Roman" w:eastAsia="仿宋_GB2312" w:cs="Times New Roman"/>
          <w:color w:val="auto"/>
          <w:szCs w:val="21"/>
          <w:highlight w:val="none"/>
          <w:lang w:val="zh-CN"/>
        </w:rPr>
        <w:t>）上第一作者发表专业相关学术论文</w:t>
      </w:r>
      <w:r>
        <w:rPr>
          <w:rFonts w:hint="eastAsia" w:ascii="Times New Roman" w:hAnsi="Times New Roman" w:eastAsia="仿宋_GB2312" w:cs="Times New Roman"/>
          <w:color w:val="auto"/>
          <w:szCs w:val="21"/>
          <w:highlight w:val="none"/>
        </w:rPr>
        <w:t>，每篇可申请2学分。</w:t>
      </w:r>
      <w:r>
        <w:rPr>
          <w:rFonts w:hint="eastAsia" w:ascii="Times New Roman" w:hAnsi="Times New Roman" w:eastAsia="仿宋_GB2312" w:cs="Times New Roman"/>
          <w:color w:val="auto"/>
          <w:szCs w:val="21"/>
          <w:highlight w:val="none"/>
          <w:lang w:val="zh-CN"/>
        </w:rPr>
        <w:t>本项目最多申请</w:t>
      </w:r>
      <w:r>
        <w:rPr>
          <w:rFonts w:hint="eastAsia" w:ascii="Times New Roman" w:hAnsi="Times New Roman" w:eastAsia="仿宋_GB2312" w:cs="Times New Roman"/>
          <w:color w:val="auto"/>
          <w:szCs w:val="21"/>
          <w:highlight w:val="none"/>
        </w:rPr>
        <w:t>2次。</w:t>
      </w:r>
    </w:p>
    <w:p w14:paraId="607C218D">
      <w:pPr>
        <w:shd w:val="clear"/>
        <w:spacing w:line="320" w:lineRule="exact"/>
        <w:ind w:firstLine="420" w:firstLineChars="200"/>
        <w:jc w:val="left"/>
        <w:rPr>
          <w:rFonts w:hint="eastAsia"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eastAsia="zh-CN"/>
        </w:rPr>
        <w:t>（</w:t>
      </w:r>
      <w:r>
        <w:rPr>
          <w:rFonts w:hint="eastAsia" w:ascii="Times New Roman" w:hAnsi="Times New Roman" w:eastAsia="仿宋_GB2312" w:cs="Times New Roman"/>
          <w:color w:val="auto"/>
          <w:szCs w:val="21"/>
          <w:highlight w:val="none"/>
          <w:lang w:val="en-US" w:eastAsia="zh-CN"/>
        </w:rPr>
        <w:t>4</w:t>
      </w:r>
      <w:r>
        <w:rPr>
          <w:rFonts w:hint="eastAsia" w:ascii="Times New Roman" w:hAnsi="Times New Roman" w:eastAsia="仿宋_GB2312" w:cs="Times New Roman"/>
          <w:color w:val="auto"/>
          <w:szCs w:val="21"/>
          <w:highlight w:val="none"/>
          <w:lang w:eastAsia="zh-CN"/>
        </w:rPr>
        <w:t>）成果不可与集中实践环节中的“Z151013第二课堂”获取学分的成果相同。</w:t>
      </w:r>
    </w:p>
    <w:p w14:paraId="2454CD7E">
      <w:pPr>
        <w:widowControl/>
        <w:shd w:val="clear"/>
        <w:jc w:val="left"/>
        <w:rPr>
          <w:rFonts w:ascii="仿宋_GB2312" w:hAnsi="宋体" w:eastAsia="仿宋_GB2312" w:cs="宋体"/>
          <w:b/>
          <w:bCs/>
          <w:color w:val="auto"/>
          <w:kern w:val="0"/>
          <w:sz w:val="24"/>
          <w:szCs w:val="24"/>
          <w:highlight w:val="none"/>
        </w:rPr>
      </w:pPr>
    </w:p>
    <w:p w14:paraId="2312997A">
      <w:pPr>
        <w:widowControl/>
        <w:shd w:val="clear"/>
        <w:jc w:val="left"/>
        <w:rPr>
          <w:rFonts w:ascii="仿宋_GB2312" w:hAnsi="宋体" w:eastAsia="仿宋_GB2312" w:cs="宋体"/>
          <w:b/>
          <w:bCs/>
          <w:color w:val="auto"/>
          <w:kern w:val="0"/>
          <w:sz w:val="24"/>
          <w:szCs w:val="24"/>
          <w:highlight w:val="none"/>
        </w:rPr>
      </w:pPr>
    </w:p>
    <w:p w14:paraId="4AA76E2F">
      <w:pPr>
        <w:shd w:val="clear"/>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br w:type="page"/>
      </w:r>
    </w:p>
    <w:p w14:paraId="57800035">
      <w:pPr>
        <w:shd w:val="clear"/>
        <w:spacing w:line="360" w:lineRule="auto"/>
        <w:rPr>
          <w:rFonts w:ascii="黑体" w:hAnsi="黑体" w:eastAsia="黑体" w:cs="Times New Roman"/>
          <w:color w:val="auto"/>
          <w:sz w:val="24"/>
          <w:szCs w:val="24"/>
          <w:highlight w:val="none"/>
        </w:rPr>
      </w:pPr>
      <w:r>
        <w:rPr>
          <w:rFonts w:hint="eastAsia" w:ascii="黑体" w:hAnsi="黑体" w:eastAsia="黑体" w:cs="Times New Roman"/>
          <w:color w:val="auto"/>
          <w:sz w:val="24"/>
          <w:szCs w:val="24"/>
          <w:highlight w:val="none"/>
        </w:rPr>
        <w:t>五、集中实践环节</w:t>
      </w:r>
    </w:p>
    <w:p w14:paraId="6988679C">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1.集中实践必修课</w:t>
      </w:r>
      <w:r>
        <w:rPr>
          <w:rFonts w:hint="eastAsia" w:ascii="仿宋_GB2312" w:hAnsi="Times New Roman" w:eastAsia="仿宋_GB2312" w:cs="Times New Roman"/>
          <w:color w:val="auto"/>
          <w:sz w:val="24"/>
          <w:szCs w:val="24"/>
          <w:highlight w:val="none"/>
          <w:lang w:val="en-US" w:eastAsia="zh-CN"/>
        </w:rPr>
        <w:t>30</w:t>
      </w:r>
      <w:r>
        <w:rPr>
          <w:rFonts w:hint="eastAsia" w:ascii="仿宋_GB2312" w:hAnsi="Times New Roman" w:eastAsia="仿宋_GB2312" w:cs="Times New Roman"/>
          <w:color w:val="auto"/>
          <w:sz w:val="24"/>
          <w:szCs w:val="24"/>
          <w:highlight w:val="none"/>
        </w:rPr>
        <w:t>学分。</w:t>
      </w:r>
    </w:p>
    <w:tbl>
      <w:tblPr>
        <w:tblStyle w:val="10"/>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90"/>
        <w:gridCol w:w="2325"/>
        <w:gridCol w:w="685"/>
        <w:gridCol w:w="685"/>
        <w:gridCol w:w="873"/>
        <w:gridCol w:w="764"/>
        <w:gridCol w:w="709"/>
        <w:gridCol w:w="988"/>
      </w:tblGrid>
      <w:tr w14:paraId="03CD8B2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41" w:hRule="atLeast"/>
          <w:jc w:val="center"/>
        </w:trPr>
        <w:tc>
          <w:tcPr>
            <w:tcW w:w="922" w:type="pct"/>
            <w:vMerge w:val="restart"/>
            <w:vAlign w:val="center"/>
          </w:tcPr>
          <w:p w14:paraId="71001E2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w:t>
            </w:r>
          </w:p>
          <w:p w14:paraId="133B34F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编号</w:t>
            </w:r>
          </w:p>
        </w:tc>
        <w:tc>
          <w:tcPr>
            <w:tcW w:w="1348" w:type="pct"/>
            <w:vMerge w:val="restart"/>
            <w:vAlign w:val="center"/>
          </w:tcPr>
          <w:p w14:paraId="1631DFC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397" w:type="pct"/>
            <w:vMerge w:val="restart"/>
            <w:vAlign w:val="center"/>
          </w:tcPr>
          <w:p w14:paraId="08ED2A9C">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38E6A7C6">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w:t>
            </w:r>
          </w:p>
          <w:p w14:paraId="79859A7F">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数</w:t>
            </w:r>
          </w:p>
        </w:tc>
        <w:tc>
          <w:tcPr>
            <w:tcW w:w="397" w:type="pct"/>
            <w:vMerge w:val="restart"/>
            <w:vAlign w:val="center"/>
          </w:tcPr>
          <w:p w14:paraId="44BA34E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3D6CF778">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4A3B713A">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506" w:type="pct"/>
            <w:vMerge w:val="restart"/>
            <w:vAlign w:val="center"/>
          </w:tcPr>
          <w:p w14:paraId="730DCBE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443" w:type="pct"/>
            <w:vMerge w:val="restart"/>
            <w:vAlign w:val="center"/>
          </w:tcPr>
          <w:p w14:paraId="59043CE3">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6A2DCF99">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411" w:type="pct"/>
            <w:vMerge w:val="restart"/>
            <w:vAlign w:val="center"/>
          </w:tcPr>
          <w:p w14:paraId="68ED35C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周数</w:t>
            </w:r>
          </w:p>
        </w:tc>
        <w:tc>
          <w:tcPr>
            <w:tcW w:w="573" w:type="pct"/>
            <w:vMerge w:val="restart"/>
            <w:vAlign w:val="center"/>
          </w:tcPr>
          <w:p w14:paraId="4DF648B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备注</w:t>
            </w:r>
          </w:p>
        </w:tc>
      </w:tr>
      <w:tr w14:paraId="07E90BB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jc w:val="center"/>
        </w:trPr>
        <w:tc>
          <w:tcPr>
            <w:tcW w:w="922" w:type="pct"/>
            <w:vMerge w:val="continue"/>
            <w:vAlign w:val="center"/>
          </w:tcPr>
          <w:p w14:paraId="69942BF0">
            <w:pPr>
              <w:widowControl/>
              <w:shd w:val="clear"/>
              <w:jc w:val="left"/>
              <w:rPr>
                <w:rFonts w:ascii="仿宋_GB2312" w:hAnsi="宋体" w:eastAsia="仿宋_GB2312" w:cs="宋体"/>
                <w:color w:val="auto"/>
                <w:kern w:val="0"/>
                <w:szCs w:val="21"/>
                <w:highlight w:val="none"/>
              </w:rPr>
            </w:pPr>
          </w:p>
        </w:tc>
        <w:tc>
          <w:tcPr>
            <w:tcW w:w="1348" w:type="pct"/>
            <w:vMerge w:val="continue"/>
            <w:vAlign w:val="center"/>
          </w:tcPr>
          <w:p w14:paraId="438D47D7">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094032F6">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3D6AF753">
            <w:pPr>
              <w:widowControl/>
              <w:shd w:val="clear"/>
              <w:jc w:val="left"/>
              <w:rPr>
                <w:rFonts w:ascii="仿宋_GB2312" w:hAnsi="宋体" w:eastAsia="仿宋_GB2312" w:cs="宋体"/>
                <w:color w:val="auto"/>
                <w:kern w:val="0"/>
                <w:szCs w:val="21"/>
                <w:highlight w:val="none"/>
              </w:rPr>
            </w:pPr>
          </w:p>
        </w:tc>
        <w:tc>
          <w:tcPr>
            <w:tcW w:w="506" w:type="pct"/>
            <w:vMerge w:val="continue"/>
          </w:tcPr>
          <w:p w14:paraId="19511525">
            <w:pPr>
              <w:widowControl/>
              <w:shd w:val="clear"/>
              <w:jc w:val="center"/>
              <w:rPr>
                <w:rFonts w:ascii="仿宋_GB2312" w:hAnsi="宋体" w:eastAsia="仿宋_GB2312" w:cs="宋体"/>
                <w:b/>
                <w:color w:val="auto"/>
                <w:kern w:val="0"/>
                <w:szCs w:val="21"/>
                <w:highlight w:val="none"/>
              </w:rPr>
            </w:pPr>
          </w:p>
        </w:tc>
        <w:tc>
          <w:tcPr>
            <w:tcW w:w="443" w:type="pct"/>
            <w:vMerge w:val="continue"/>
          </w:tcPr>
          <w:p w14:paraId="2B6B2673">
            <w:pPr>
              <w:widowControl/>
              <w:shd w:val="clear"/>
              <w:jc w:val="center"/>
              <w:rPr>
                <w:rFonts w:ascii="仿宋_GB2312" w:hAnsi="宋体" w:eastAsia="仿宋_GB2312" w:cs="宋体"/>
                <w:b/>
                <w:color w:val="auto"/>
                <w:kern w:val="0"/>
                <w:szCs w:val="21"/>
                <w:highlight w:val="none"/>
              </w:rPr>
            </w:pPr>
          </w:p>
        </w:tc>
        <w:tc>
          <w:tcPr>
            <w:tcW w:w="411" w:type="pct"/>
            <w:vMerge w:val="continue"/>
          </w:tcPr>
          <w:p w14:paraId="2AACF1B6">
            <w:pPr>
              <w:widowControl/>
              <w:shd w:val="clear"/>
              <w:jc w:val="center"/>
              <w:rPr>
                <w:rFonts w:ascii="仿宋_GB2312" w:hAnsi="宋体" w:eastAsia="仿宋_GB2312" w:cs="宋体"/>
                <w:b/>
                <w:color w:val="auto"/>
                <w:kern w:val="0"/>
                <w:szCs w:val="21"/>
                <w:highlight w:val="none"/>
              </w:rPr>
            </w:pPr>
          </w:p>
        </w:tc>
        <w:tc>
          <w:tcPr>
            <w:tcW w:w="573" w:type="pct"/>
            <w:vMerge w:val="continue"/>
            <w:vAlign w:val="center"/>
          </w:tcPr>
          <w:p w14:paraId="22C2114B">
            <w:pPr>
              <w:widowControl/>
              <w:shd w:val="clear"/>
              <w:jc w:val="left"/>
              <w:rPr>
                <w:rFonts w:ascii="仿宋_GB2312" w:hAnsi="宋体" w:eastAsia="仿宋_GB2312" w:cs="宋体"/>
                <w:color w:val="auto"/>
                <w:kern w:val="0"/>
                <w:szCs w:val="21"/>
                <w:highlight w:val="none"/>
              </w:rPr>
            </w:pPr>
          </w:p>
        </w:tc>
      </w:tr>
      <w:tr w14:paraId="2CCBA14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922" w:type="pct"/>
            <w:vMerge w:val="continue"/>
            <w:vAlign w:val="center"/>
          </w:tcPr>
          <w:p w14:paraId="7F0C389C">
            <w:pPr>
              <w:widowControl/>
              <w:shd w:val="clear"/>
              <w:jc w:val="left"/>
              <w:rPr>
                <w:rFonts w:ascii="仿宋_GB2312" w:hAnsi="宋体" w:eastAsia="仿宋_GB2312" w:cs="宋体"/>
                <w:color w:val="auto"/>
                <w:kern w:val="0"/>
                <w:szCs w:val="21"/>
                <w:highlight w:val="none"/>
              </w:rPr>
            </w:pPr>
          </w:p>
        </w:tc>
        <w:tc>
          <w:tcPr>
            <w:tcW w:w="1348" w:type="pct"/>
            <w:vMerge w:val="continue"/>
            <w:vAlign w:val="center"/>
          </w:tcPr>
          <w:p w14:paraId="7492FBDA">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7761DA35">
            <w:pPr>
              <w:widowControl/>
              <w:shd w:val="clear"/>
              <w:jc w:val="left"/>
              <w:rPr>
                <w:rFonts w:ascii="仿宋_GB2312" w:hAnsi="宋体" w:eastAsia="仿宋_GB2312" w:cs="宋体"/>
                <w:color w:val="auto"/>
                <w:kern w:val="0"/>
                <w:szCs w:val="21"/>
                <w:highlight w:val="none"/>
              </w:rPr>
            </w:pPr>
          </w:p>
        </w:tc>
        <w:tc>
          <w:tcPr>
            <w:tcW w:w="397" w:type="pct"/>
            <w:vMerge w:val="continue"/>
            <w:vAlign w:val="center"/>
          </w:tcPr>
          <w:p w14:paraId="7F36B03E">
            <w:pPr>
              <w:widowControl/>
              <w:shd w:val="clear"/>
              <w:jc w:val="left"/>
              <w:rPr>
                <w:rFonts w:ascii="仿宋_GB2312" w:hAnsi="宋体" w:eastAsia="仿宋_GB2312" w:cs="宋体"/>
                <w:color w:val="auto"/>
                <w:kern w:val="0"/>
                <w:szCs w:val="21"/>
                <w:highlight w:val="none"/>
              </w:rPr>
            </w:pPr>
          </w:p>
        </w:tc>
        <w:tc>
          <w:tcPr>
            <w:tcW w:w="506" w:type="pct"/>
            <w:vMerge w:val="continue"/>
          </w:tcPr>
          <w:p w14:paraId="4440C61B">
            <w:pPr>
              <w:widowControl/>
              <w:shd w:val="clear"/>
              <w:jc w:val="center"/>
              <w:rPr>
                <w:rFonts w:ascii="Times New Roman" w:hAnsi="Times New Roman" w:eastAsia="宋体" w:cs="Times New Roman"/>
                <w:b/>
                <w:color w:val="auto"/>
                <w:kern w:val="0"/>
                <w:sz w:val="14"/>
                <w:szCs w:val="14"/>
                <w:highlight w:val="none"/>
              </w:rPr>
            </w:pPr>
          </w:p>
        </w:tc>
        <w:tc>
          <w:tcPr>
            <w:tcW w:w="443" w:type="pct"/>
            <w:vMerge w:val="continue"/>
          </w:tcPr>
          <w:p w14:paraId="19A30A61">
            <w:pPr>
              <w:widowControl/>
              <w:shd w:val="clear"/>
              <w:jc w:val="center"/>
              <w:rPr>
                <w:rFonts w:ascii="Times New Roman" w:hAnsi="Times New Roman" w:eastAsia="宋体" w:cs="Times New Roman"/>
                <w:b/>
                <w:color w:val="auto"/>
                <w:kern w:val="0"/>
                <w:sz w:val="14"/>
                <w:szCs w:val="14"/>
                <w:highlight w:val="none"/>
              </w:rPr>
            </w:pPr>
          </w:p>
        </w:tc>
        <w:tc>
          <w:tcPr>
            <w:tcW w:w="411" w:type="pct"/>
            <w:vMerge w:val="continue"/>
          </w:tcPr>
          <w:p w14:paraId="2FE070B0">
            <w:pPr>
              <w:widowControl/>
              <w:shd w:val="clear"/>
              <w:jc w:val="center"/>
              <w:rPr>
                <w:rFonts w:ascii="Times New Roman" w:hAnsi="Times New Roman" w:eastAsia="宋体" w:cs="Times New Roman"/>
                <w:b/>
                <w:color w:val="auto"/>
                <w:kern w:val="0"/>
                <w:sz w:val="14"/>
                <w:szCs w:val="14"/>
                <w:highlight w:val="none"/>
              </w:rPr>
            </w:pPr>
          </w:p>
        </w:tc>
        <w:tc>
          <w:tcPr>
            <w:tcW w:w="573" w:type="pct"/>
            <w:vMerge w:val="continue"/>
            <w:vAlign w:val="center"/>
          </w:tcPr>
          <w:p w14:paraId="4B3C46A1">
            <w:pPr>
              <w:widowControl/>
              <w:shd w:val="clear"/>
              <w:jc w:val="left"/>
              <w:rPr>
                <w:rFonts w:ascii="仿宋_GB2312" w:hAnsi="宋体" w:eastAsia="仿宋_GB2312" w:cs="宋体"/>
                <w:color w:val="auto"/>
                <w:kern w:val="0"/>
                <w:szCs w:val="21"/>
                <w:highlight w:val="none"/>
              </w:rPr>
            </w:pPr>
          </w:p>
        </w:tc>
      </w:tr>
      <w:tr w14:paraId="1EA0F2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2B4355CC">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Z051001</w:t>
            </w:r>
          </w:p>
        </w:tc>
        <w:tc>
          <w:tcPr>
            <w:tcW w:w="1348" w:type="pct"/>
            <w:vAlign w:val="center"/>
          </w:tcPr>
          <w:p w14:paraId="61AC679B">
            <w:pPr>
              <w:widowControl/>
              <w:shd w:val="clear"/>
              <w:spacing w:line="240" w:lineRule="exact"/>
              <w:jc w:val="left"/>
              <w:rPr>
                <w:rFonts w:ascii="仿宋_GB2312" w:hAnsi="宋体" w:eastAsia="仿宋_GB2312" w:cs="宋体"/>
                <w:color w:val="auto"/>
                <w:kern w:val="0"/>
                <w:sz w:val="15"/>
                <w:szCs w:val="15"/>
                <w:highlight w:val="none"/>
              </w:rPr>
            </w:pPr>
            <w:r>
              <w:rPr>
                <w:rFonts w:hint="eastAsia" w:ascii="仿宋_GB2312" w:hAnsi="宋体" w:eastAsia="仿宋_GB2312" w:cs="宋体"/>
                <w:color w:val="auto"/>
                <w:kern w:val="0"/>
                <w:sz w:val="18"/>
                <w:szCs w:val="18"/>
                <w:highlight w:val="none"/>
              </w:rPr>
              <w:t>军事技能训练</w:t>
            </w:r>
          </w:p>
        </w:tc>
        <w:tc>
          <w:tcPr>
            <w:tcW w:w="397" w:type="pct"/>
            <w:vAlign w:val="center"/>
          </w:tcPr>
          <w:p w14:paraId="1693BE99">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2</w:t>
            </w:r>
          </w:p>
        </w:tc>
        <w:tc>
          <w:tcPr>
            <w:tcW w:w="397" w:type="pct"/>
            <w:vAlign w:val="center"/>
          </w:tcPr>
          <w:p w14:paraId="75121637">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2</w:t>
            </w:r>
          </w:p>
        </w:tc>
        <w:tc>
          <w:tcPr>
            <w:tcW w:w="506" w:type="pct"/>
            <w:vAlign w:val="center"/>
          </w:tcPr>
          <w:p w14:paraId="4D8CC4AF">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一</w:t>
            </w:r>
          </w:p>
        </w:tc>
        <w:tc>
          <w:tcPr>
            <w:tcW w:w="443" w:type="pct"/>
            <w:vAlign w:val="center"/>
          </w:tcPr>
          <w:p w14:paraId="0C76FC00">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411" w:type="pct"/>
            <w:vAlign w:val="center"/>
          </w:tcPr>
          <w:p w14:paraId="5CA1F92F">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2</w:t>
            </w:r>
          </w:p>
        </w:tc>
        <w:tc>
          <w:tcPr>
            <w:tcW w:w="573" w:type="pct"/>
            <w:vAlign w:val="center"/>
          </w:tcPr>
          <w:p w14:paraId="628D9669">
            <w:pPr>
              <w:widowControl/>
              <w:shd w:val="clear"/>
              <w:spacing w:line="240" w:lineRule="exact"/>
              <w:jc w:val="center"/>
              <w:rPr>
                <w:rFonts w:ascii="仿宋_GB2312" w:hAnsi="宋体" w:eastAsia="仿宋_GB2312" w:cs="宋体"/>
                <w:color w:val="auto"/>
                <w:kern w:val="0"/>
                <w:sz w:val="18"/>
                <w:szCs w:val="18"/>
                <w:highlight w:val="none"/>
              </w:rPr>
            </w:pPr>
          </w:p>
        </w:tc>
      </w:tr>
      <w:tr w14:paraId="472A416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341C54EC">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Z05100</w:t>
            </w:r>
            <w:r>
              <w:rPr>
                <w:rFonts w:hint="eastAsia" w:ascii="仿宋_GB2312" w:hAnsi="Times New Roman" w:eastAsia="仿宋_GB2312" w:cs="Times New Roman"/>
                <w:color w:val="auto"/>
                <w:kern w:val="0"/>
                <w:sz w:val="18"/>
                <w:szCs w:val="18"/>
                <w:highlight w:val="none"/>
              </w:rPr>
              <w:t>2</w:t>
            </w:r>
          </w:p>
        </w:tc>
        <w:tc>
          <w:tcPr>
            <w:tcW w:w="1348" w:type="pct"/>
            <w:vAlign w:val="center"/>
          </w:tcPr>
          <w:p w14:paraId="196E6610">
            <w:pPr>
              <w:widowControl/>
              <w:shd w:val="clear"/>
              <w:spacing w:line="240" w:lineRule="exact"/>
              <w:jc w:val="left"/>
              <w:rPr>
                <w:rFonts w:ascii="仿宋_GB2312" w:hAnsi="宋体" w:eastAsia="仿宋_GB2312" w:cs="宋体"/>
                <w:color w:val="auto"/>
                <w:kern w:val="0"/>
                <w:sz w:val="15"/>
                <w:szCs w:val="15"/>
                <w:highlight w:val="none"/>
              </w:rPr>
            </w:pPr>
            <w:r>
              <w:rPr>
                <w:rFonts w:hint="eastAsia" w:ascii="仿宋_GB2312" w:hAnsi="宋体" w:eastAsia="仿宋_GB2312" w:cs="宋体"/>
                <w:color w:val="auto"/>
                <w:kern w:val="0"/>
                <w:sz w:val="18"/>
                <w:szCs w:val="18"/>
                <w:highlight w:val="none"/>
              </w:rPr>
              <w:t>社会实践</w:t>
            </w:r>
          </w:p>
        </w:tc>
        <w:tc>
          <w:tcPr>
            <w:tcW w:w="397" w:type="pct"/>
            <w:vAlign w:val="center"/>
          </w:tcPr>
          <w:p w14:paraId="163FAD0C">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4</w:t>
            </w:r>
          </w:p>
        </w:tc>
        <w:tc>
          <w:tcPr>
            <w:tcW w:w="397" w:type="pct"/>
            <w:vAlign w:val="center"/>
          </w:tcPr>
          <w:p w14:paraId="04936617">
            <w:pPr>
              <w:widowControl/>
              <w:shd w:val="clear"/>
              <w:spacing w:line="240" w:lineRule="exact"/>
              <w:jc w:val="center"/>
              <w:rPr>
                <w:rFonts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rPr>
              <w:t>0</w:t>
            </w:r>
          </w:p>
        </w:tc>
        <w:tc>
          <w:tcPr>
            <w:tcW w:w="506" w:type="pct"/>
            <w:vAlign w:val="center"/>
          </w:tcPr>
          <w:p w14:paraId="6F7B57A5">
            <w:pPr>
              <w:widowControl/>
              <w:shd w:val="clear"/>
              <w:spacing w:line="240" w:lineRule="exact"/>
              <w:jc w:val="center"/>
              <w:rPr>
                <w:rFonts w:hint="default"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bidi="ar-SA"/>
              </w:rPr>
              <w:t>四</w:t>
            </w:r>
          </w:p>
        </w:tc>
        <w:tc>
          <w:tcPr>
            <w:tcW w:w="443" w:type="pct"/>
            <w:vAlign w:val="center"/>
          </w:tcPr>
          <w:p w14:paraId="326D5DEB">
            <w:pPr>
              <w:widowControl/>
              <w:shd w:val="clear"/>
              <w:spacing w:line="240" w:lineRule="exact"/>
              <w:jc w:val="center"/>
              <w:rPr>
                <w:rFonts w:hint="eastAsia"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lang w:val="en-US" w:eastAsia="zh-CN"/>
              </w:rPr>
              <w:t>7</w:t>
            </w:r>
          </w:p>
        </w:tc>
        <w:tc>
          <w:tcPr>
            <w:tcW w:w="411" w:type="pct"/>
            <w:vAlign w:val="center"/>
          </w:tcPr>
          <w:p w14:paraId="66933A47">
            <w:pPr>
              <w:widowControl/>
              <w:shd w:val="clear"/>
              <w:spacing w:line="240" w:lineRule="exact"/>
              <w:jc w:val="center"/>
              <w:rPr>
                <w:rFonts w:ascii="仿宋_GB2312" w:hAnsi="宋体" w:eastAsia="仿宋_GB2312" w:cs="宋体"/>
                <w:kern w:val="0"/>
                <w:sz w:val="18"/>
                <w:szCs w:val="18"/>
                <w:highlight w:val="none"/>
                <w:lang w:val="en-US" w:eastAsia="zh-CN" w:bidi="ar-SA"/>
              </w:rPr>
            </w:pPr>
            <w:r>
              <w:rPr>
                <w:rFonts w:hint="eastAsia" w:ascii="仿宋_GB2312" w:hAnsi="宋体" w:eastAsia="仿宋_GB2312" w:cs="宋体"/>
                <w:kern w:val="0"/>
                <w:sz w:val="18"/>
                <w:szCs w:val="18"/>
                <w:highlight w:val="none"/>
              </w:rPr>
              <w:t>4</w:t>
            </w:r>
          </w:p>
        </w:tc>
        <w:tc>
          <w:tcPr>
            <w:tcW w:w="573" w:type="pct"/>
            <w:vAlign w:val="center"/>
          </w:tcPr>
          <w:p w14:paraId="47114EBC">
            <w:pPr>
              <w:widowControl/>
              <w:shd w:val="clear"/>
              <w:spacing w:line="240" w:lineRule="exact"/>
              <w:jc w:val="center"/>
              <w:rPr>
                <w:rFonts w:ascii="仿宋_GB2312" w:hAnsi="宋体" w:eastAsia="仿宋_GB2312" w:cs="宋体"/>
                <w:color w:val="auto"/>
                <w:kern w:val="0"/>
                <w:sz w:val="18"/>
                <w:szCs w:val="18"/>
                <w:highlight w:val="none"/>
              </w:rPr>
            </w:pPr>
          </w:p>
        </w:tc>
      </w:tr>
      <w:tr w14:paraId="2496C22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3B69E275">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Z051009</w:t>
            </w:r>
          </w:p>
        </w:tc>
        <w:tc>
          <w:tcPr>
            <w:tcW w:w="1348" w:type="pct"/>
            <w:vAlign w:val="center"/>
          </w:tcPr>
          <w:p w14:paraId="11B7641B">
            <w:pPr>
              <w:widowControl/>
              <w:shd w:val="clear"/>
              <w:spacing w:line="240" w:lineRule="exact"/>
              <w:jc w:val="left"/>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毕业教育</w:t>
            </w:r>
          </w:p>
        </w:tc>
        <w:tc>
          <w:tcPr>
            <w:tcW w:w="397" w:type="pct"/>
            <w:vAlign w:val="center"/>
          </w:tcPr>
          <w:p w14:paraId="4BF83BA9">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w:t>
            </w:r>
          </w:p>
        </w:tc>
        <w:tc>
          <w:tcPr>
            <w:tcW w:w="397" w:type="pct"/>
            <w:vAlign w:val="center"/>
          </w:tcPr>
          <w:p w14:paraId="2E0ED20B">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w:t>
            </w:r>
          </w:p>
        </w:tc>
        <w:tc>
          <w:tcPr>
            <w:tcW w:w="506" w:type="pct"/>
            <w:vAlign w:val="center"/>
          </w:tcPr>
          <w:p w14:paraId="50DA6249">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四</w:t>
            </w:r>
          </w:p>
        </w:tc>
        <w:tc>
          <w:tcPr>
            <w:tcW w:w="443" w:type="pct"/>
            <w:vAlign w:val="center"/>
          </w:tcPr>
          <w:p w14:paraId="090A1D25">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8</w:t>
            </w:r>
          </w:p>
        </w:tc>
        <w:tc>
          <w:tcPr>
            <w:tcW w:w="411" w:type="pct"/>
            <w:vAlign w:val="center"/>
          </w:tcPr>
          <w:p w14:paraId="3A7C2041">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73" w:type="pct"/>
            <w:vAlign w:val="center"/>
          </w:tcPr>
          <w:p w14:paraId="5020B7E5">
            <w:pPr>
              <w:widowControl/>
              <w:shd w:val="clear"/>
              <w:spacing w:line="240" w:lineRule="exact"/>
              <w:jc w:val="center"/>
              <w:rPr>
                <w:rFonts w:ascii="仿宋_GB2312" w:hAnsi="宋体" w:eastAsia="仿宋_GB2312" w:cs="宋体"/>
                <w:color w:val="auto"/>
                <w:kern w:val="0"/>
                <w:sz w:val="18"/>
                <w:szCs w:val="18"/>
                <w:highlight w:val="none"/>
              </w:rPr>
            </w:pPr>
          </w:p>
        </w:tc>
      </w:tr>
      <w:tr w14:paraId="0E4C50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63EC547D">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Z151002</w:t>
            </w:r>
          </w:p>
        </w:tc>
        <w:tc>
          <w:tcPr>
            <w:tcW w:w="1348" w:type="pct"/>
            <w:vAlign w:val="center"/>
          </w:tcPr>
          <w:p w14:paraId="48EB458B">
            <w:pPr>
              <w:widowControl/>
              <w:shd w:val="clear"/>
              <w:spacing w:line="240" w:lineRule="exact"/>
              <w:jc w:val="left"/>
              <w:rPr>
                <w:rFonts w:ascii="Times New Roman" w:hAnsi="Times New Roman" w:eastAsia="宋体" w:cs="Times New Roman"/>
                <w:color w:val="auto"/>
                <w:kern w:val="0"/>
                <w:sz w:val="15"/>
                <w:szCs w:val="15"/>
                <w:highlight w:val="none"/>
              </w:rPr>
            </w:pPr>
            <w:r>
              <w:rPr>
                <w:rFonts w:hint="eastAsia" w:ascii="仿宋_GB2312" w:hAnsi="宋体" w:eastAsia="仿宋_GB2312" w:cs="宋体"/>
                <w:color w:val="auto"/>
                <w:kern w:val="0"/>
                <w:sz w:val="18"/>
                <w:szCs w:val="18"/>
                <w:highlight w:val="none"/>
              </w:rPr>
              <w:t>毕业设计（论文）</w:t>
            </w:r>
          </w:p>
        </w:tc>
        <w:tc>
          <w:tcPr>
            <w:tcW w:w="397" w:type="pct"/>
            <w:vAlign w:val="center"/>
          </w:tcPr>
          <w:p w14:paraId="74D0AA6B">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12</w:t>
            </w:r>
          </w:p>
        </w:tc>
        <w:tc>
          <w:tcPr>
            <w:tcW w:w="397" w:type="pct"/>
            <w:vAlign w:val="center"/>
          </w:tcPr>
          <w:p w14:paraId="4025ED53">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6</w:t>
            </w:r>
          </w:p>
        </w:tc>
        <w:tc>
          <w:tcPr>
            <w:tcW w:w="506" w:type="pct"/>
            <w:vAlign w:val="center"/>
          </w:tcPr>
          <w:p w14:paraId="3727371B">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四</w:t>
            </w:r>
          </w:p>
        </w:tc>
        <w:tc>
          <w:tcPr>
            <w:tcW w:w="443" w:type="pct"/>
            <w:vAlign w:val="center"/>
          </w:tcPr>
          <w:p w14:paraId="2CAA094F">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8</w:t>
            </w:r>
          </w:p>
        </w:tc>
        <w:tc>
          <w:tcPr>
            <w:tcW w:w="411" w:type="pct"/>
            <w:vAlign w:val="center"/>
          </w:tcPr>
          <w:p w14:paraId="32FD241E">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12</w:t>
            </w:r>
          </w:p>
        </w:tc>
        <w:tc>
          <w:tcPr>
            <w:tcW w:w="573" w:type="pct"/>
            <w:vAlign w:val="center"/>
          </w:tcPr>
          <w:p w14:paraId="568CD916">
            <w:pPr>
              <w:widowControl/>
              <w:shd w:val="clear"/>
              <w:spacing w:line="240" w:lineRule="exact"/>
              <w:jc w:val="center"/>
              <w:rPr>
                <w:rFonts w:ascii="仿宋_GB2312" w:hAnsi="宋体" w:eastAsia="仿宋_GB2312" w:cs="宋体"/>
                <w:color w:val="auto"/>
                <w:kern w:val="0"/>
                <w:sz w:val="18"/>
                <w:szCs w:val="18"/>
                <w:highlight w:val="none"/>
              </w:rPr>
            </w:pPr>
          </w:p>
        </w:tc>
      </w:tr>
      <w:tr w14:paraId="3785AE4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8" w:hRule="atLeast"/>
          <w:jc w:val="center"/>
        </w:trPr>
        <w:tc>
          <w:tcPr>
            <w:tcW w:w="922" w:type="pct"/>
            <w:vAlign w:val="center"/>
          </w:tcPr>
          <w:p w14:paraId="6566FE49">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Z151003</w:t>
            </w:r>
          </w:p>
        </w:tc>
        <w:tc>
          <w:tcPr>
            <w:tcW w:w="1348" w:type="pct"/>
            <w:vAlign w:val="center"/>
          </w:tcPr>
          <w:p w14:paraId="4FDCD482">
            <w:pPr>
              <w:widowControl/>
              <w:shd w:val="clear"/>
              <w:spacing w:line="240" w:lineRule="exact"/>
              <w:jc w:val="left"/>
              <w:rPr>
                <w:rFonts w:ascii="Times New Roman" w:hAnsi="Times New Roman" w:eastAsia="宋体" w:cs="Times New Roman"/>
                <w:color w:val="auto"/>
                <w:kern w:val="0"/>
                <w:sz w:val="15"/>
                <w:szCs w:val="15"/>
                <w:highlight w:val="none"/>
              </w:rPr>
            </w:pPr>
            <w:r>
              <w:rPr>
                <w:rFonts w:hint="eastAsia" w:ascii="仿宋_GB2312" w:hAnsi="宋体" w:eastAsia="仿宋_GB2312" w:cs="宋体"/>
                <w:color w:val="auto"/>
                <w:kern w:val="0"/>
                <w:sz w:val="18"/>
                <w:szCs w:val="18"/>
                <w:highlight w:val="none"/>
              </w:rPr>
              <w:t>教育实习</w:t>
            </w:r>
          </w:p>
        </w:tc>
        <w:tc>
          <w:tcPr>
            <w:tcW w:w="397" w:type="pct"/>
            <w:vAlign w:val="center"/>
          </w:tcPr>
          <w:p w14:paraId="43B1FFC7">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18</w:t>
            </w:r>
          </w:p>
        </w:tc>
        <w:tc>
          <w:tcPr>
            <w:tcW w:w="397" w:type="pct"/>
            <w:vAlign w:val="center"/>
          </w:tcPr>
          <w:p w14:paraId="1F8A0FD3">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18</w:t>
            </w:r>
          </w:p>
        </w:tc>
        <w:tc>
          <w:tcPr>
            <w:tcW w:w="506" w:type="pct"/>
            <w:vAlign w:val="center"/>
          </w:tcPr>
          <w:p w14:paraId="174ECDFD">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四</w:t>
            </w:r>
          </w:p>
        </w:tc>
        <w:tc>
          <w:tcPr>
            <w:tcW w:w="443" w:type="pct"/>
            <w:vAlign w:val="center"/>
          </w:tcPr>
          <w:p w14:paraId="2704B336">
            <w:pPr>
              <w:widowControl/>
              <w:shd w:val="clear"/>
              <w:spacing w:line="240" w:lineRule="exact"/>
              <w:jc w:val="center"/>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7</w:t>
            </w:r>
          </w:p>
        </w:tc>
        <w:tc>
          <w:tcPr>
            <w:tcW w:w="411" w:type="pct"/>
            <w:vAlign w:val="center"/>
          </w:tcPr>
          <w:p w14:paraId="701BA457">
            <w:pPr>
              <w:widowControl/>
              <w:shd w:val="clear"/>
              <w:spacing w:line="240" w:lineRule="exact"/>
              <w:jc w:val="center"/>
              <w:rPr>
                <w:rFonts w:hint="default"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18</w:t>
            </w:r>
          </w:p>
        </w:tc>
        <w:tc>
          <w:tcPr>
            <w:tcW w:w="573" w:type="pct"/>
            <w:vMerge w:val="restart"/>
            <w:vAlign w:val="center"/>
          </w:tcPr>
          <w:p w14:paraId="2FEE35A2">
            <w:pPr>
              <w:widowControl/>
              <w:shd w:val="clear"/>
              <w:spacing w:line="240" w:lineRule="exact"/>
              <w:jc w:val="center"/>
              <w:rPr>
                <w:rFonts w:hint="eastAsia" w:ascii="仿宋_GB2312" w:hAnsi="宋体" w:eastAsia="仿宋_GB2312" w:cs="宋体"/>
                <w:b/>
                <w:bCs/>
                <w:color w:val="auto"/>
                <w:kern w:val="0"/>
                <w:sz w:val="18"/>
                <w:szCs w:val="18"/>
                <w:highlight w:val="none"/>
                <w:lang w:eastAsia="zh-CN"/>
              </w:rPr>
            </w:pPr>
            <w:r>
              <w:rPr>
                <w:rFonts w:hint="eastAsia" w:ascii="仿宋_GB2312" w:hAnsi="宋体" w:eastAsia="仿宋_GB2312" w:cs="宋体"/>
                <w:b/>
                <w:bCs/>
                <w:color w:val="auto"/>
                <w:kern w:val="0"/>
                <w:sz w:val="18"/>
                <w:szCs w:val="18"/>
                <w:highlight w:val="none"/>
                <w:lang w:eastAsia="zh-CN"/>
              </w:rPr>
              <w:t>教师教</w:t>
            </w:r>
          </w:p>
          <w:p w14:paraId="3C2ECE6B">
            <w:pPr>
              <w:widowControl/>
              <w:shd w:val="clear"/>
              <w:spacing w:line="240" w:lineRule="exact"/>
              <w:jc w:val="center"/>
              <w:rPr>
                <w:rFonts w:hint="eastAsia" w:ascii="仿宋_GB2312" w:hAnsi="宋体" w:eastAsia="仿宋_GB2312" w:cs="宋体"/>
                <w:b/>
                <w:bCs/>
                <w:color w:val="auto"/>
                <w:kern w:val="0"/>
                <w:sz w:val="18"/>
                <w:szCs w:val="18"/>
                <w:highlight w:val="none"/>
                <w:lang w:eastAsia="zh-CN"/>
              </w:rPr>
            </w:pPr>
            <w:r>
              <w:rPr>
                <w:rFonts w:hint="eastAsia" w:ascii="仿宋_GB2312" w:hAnsi="宋体" w:eastAsia="仿宋_GB2312" w:cs="宋体"/>
                <w:b/>
                <w:bCs/>
                <w:color w:val="auto"/>
                <w:kern w:val="0"/>
                <w:sz w:val="18"/>
                <w:szCs w:val="18"/>
                <w:highlight w:val="none"/>
                <w:lang w:eastAsia="zh-CN"/>
              </w:rPr>
              <w:t>育课程</w:t>
            </w:r>
          </w:p>
        </w:tc>
      </w:tr>
      <w:tr w14:paraId="25E5752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51D9D347">
            <w:pPr>
              <w:widowControl/>
              <w:shd w:val="clear"/>
              <w:spacing w:line="240" w:lineRule="exact"/>
              <w:jc w:val="left"/>
              <w:rPr>
                <w:rFonts w:ascii="仿宋_GB2312" w:hAnsi="Times New Roman" w:eastAsia="仿宋_GB2312" w:cs="Times New Roman"/>
                <w:color w:val="auto"/>
                <w:kern w:val="0"/>
                <w:sz w:val="18"/>
                <w:szCs w:val="18"/>
                <w:highlight w:val="none"/>
                <w:lang w:val="en-US" w:eastAsia="zh-CN" w:bidi="ar-SA"/>
              </w:rPr>
            </w:pPr>
            <w:r>
              <w:rPr>
                <w:rFonts w:ascii="仿宋_GB2312" w:hAnsi="Times New Roman" w:eastAsia="仿宋_GB2312" w:cs="Times New Roman"/>
                <w:color w:val="auto"/>
                <w:kern w:val="0"/>
                <w:sz w:val="18"/>
                <w:szCs w:val="18"/>
                <w:highlight w:val="none"/>
              </w:rPr>
              <w:t>Z1510</w:t>
            </w:r>
            <w:r>
              <w:rPr>
                <w:rFonts w:hint="eastAsia" w:ascii="仿宋_GB2312" w:hAnsi="Times New Roman" w:eastAsia="仿宋_GB2312" w:cs="Times New Roman"/>
                <w:color w:val="auto"/>
                <w:kern w:val="0"/>
                <w:sz w:val="18"/>
                <w:szCs w:val="18"/>
                <w:highlight w:val="none"/>
              </w:rPr>
              <w:t>16</w:t>
            </w:r>
          </w:p>
        </w:tc>
        <w:tc>
          <w:tcPr>
            <w:tcW w:w="1348" w:type="pct"/>
            <w:vAlign w:val="center"/>
          </w:tcPr>
          <w:p w14:paraId="02CCE783">
            <w:pPr>
              <w:widowControl/>
              <w:shd w:val="clear"/>
              <w:spacing w:line="240" w:lineRule="exact"/>
              <w:jc w:val="left"/>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教育研习</w:t>
            </w:r>
          </w:p>
        </w:tc>
        <w:tc>
          <w:tcPr>
            <w:tcW w:w="397" w:type="pct"/>
            <w:vAlign w:val="center"/>
          </w:tcPr>
          <w:p w14:paraId="732BCFE2">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1</w:t>
            </w:r>
          </w:p>
        </w:tc>
        <w:tc>
          <w:tcPr>
            <w:tcW w:w="397" w:type="pct"/>
            <w:vAlign w:val="center"/>
          </w:tcPr>
          <w:p w14:paraId="56A62A33">
            <w:pPr>
              <w:widowControl/>
              <w:shd w:val="clear"/>
              <w:spacing w:line="240" w:lineRule="exact"/>
              <w:jc w:val="center"/>
              <w:rPr>
                <w:rFonts w:ascii="仿宋_GB2312" w:hAnsi="宋体" w:eastAsia="仿宋_GB2312" w:cs="宋体"/>
                <w:color w:val="auto"/>
                <w:kern w:val="0"/>
                <w:sz w:val="18"/>
                <w:szCs w:val="18"/>
                <w:highlight w:val="none"/>
                <w:lang w:val="en-US" w:eastAsia="zh-CN" w:bidi="ar-SA"/>
              </w:rPr>
            </w:pPr>
            <w:r>
              <w:rPr>
                <w:rFonts w:hint="eastAsia" w:ascii="仿宋_GB2312" w:hAnsi="宋体" w:eastAsia="仿宋_GB2312" w:cs="宋体"/>
                <w:color w:val="auto"/>
                <w:kern w:val="0"/>
                <w:sz w:val="18"/>
                <w:szCs w:val="18"/>
                <w:highlight w:val="none"/>
              </w:rPr>
              <w:t>1</w:t>
            </w:r>
          </w:p>
        </w:tc>
        <w:tc>
          <w:tcPr>
            <w:tcW w:w="506" w:type="pct"/>
            <w:vAlign w:val="center"/>
          </w:tcPr>
          <w:p w14:paraId="330E7373">
            <w:pPr>
              <w:widowControl/>
              <w:shd w:val="clear"/>
              <w:spacing w:line="240" w:lineRule="exact"/>
              <w:jc w:val="center"/>
              <w:rPr>
                <w:rFonts w:hint="eastAsia" w:ascii="仿宋_GB2312" w:hAnsi="宋体" w:eastAsia="仿宋_GB2312" w:cs="宋体"/>
                <w:color w:val="auto"/>
                <w:kern w:val="0"/>
                <w:sz w:val="18"/>
                <w:szCs w:val="18"/>
                <w:highlight w:val="none"/>
                <w:lang w:eastAsia="zh-CN"/>
              </w:rPr>
            </w:pPr>
            <w:r>
              <w:rPr>
                <w:rFonts w:hint="eastAsia" w:ascii="仿宋_GB2312" w:hAnsi="宋体" w:eastAsia="仿宋_GB2312" w:cs="宋体"/>
                <w:color w:val="auto"/>
                <w:kern w:val="0"/>
                <w:sz w:val="18"/>
                <w:szCs w:val="18"/>
                <w:highlight w:val="none"/>
                <w:lang w:eastAsia="zh-CN"/>
              </w:rPr>
              <w:t>四</w:t>
            </w:r>
          </w:p>
        </w:tc>
        <w:tc>
          <w:tcPr>
            <w:tcW w:w="443" w:type="pct"/>
            <w:vAlign w:val="center"/>
          </w:tcPr>
          <w:p w14:paraId="57F98D2F">
            <w:pPr>
              <w:widowControl/>
              <w:shd w:val="clear"/>
              <w:spacing w:line="240" w:lineRule="exact"/>
              <w:jc w:val="center"/>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7</w:t>
            </w:r>
          </w:p>
        </w:tc>
        <w:tc>
          <w:tcPr>
            <w:tcW w:w="411" w:type="pct"/>
            <w:vAlign w:val="center"/>
          </w:tcPr>
          <w:p w14:paraId="0B90D86D">
            <w:pPr>
              <w:widowControl/>
              <w:shd w:val="clear"/>
              <w:spacing w:line="240" w:lineRule="exact"/>
              <w:jc w:val="center"/>
              <w:rPr>
                <w:rFonts w:hint="eastAsia" w:ascii="仿宋_GB2312" w:hAnsi="宋体" w:eastAsia="仿宋_GB2312" w:cs="宋体"/>
                <w:color w:val="auto"/>
                <w:kern w:val="0"/>
                <w:sz w:val="18"/>
                <w:szCs w:val="18"/>
                <w:highlight w:val="none"/>
                <w:lang w:val="en-US" w:eastAsia="zh-CN"/>
              </w:rPr>
            </w:pPr>
            <w:r>
              <w:rPr>
                <w:rFonts w:hint="eastAsia" w:ascii="仿宋_GB2312" w:hAnsi="宋体" w:eastAsia="仿宋_GB2312" w:cs="宋体"/>
                <w:color w:val="auto"/>
                <w:kern w:val="0"/>
                <w:sz w:val="18"/>
                <w:szCs w:val="18"/>
                <w:highlight w:val="none"/>
                <w:lang w:val="en-US" w:eastAsia="zh-CN"/>
              </w:rPr>
              <w:t>1</w:t>
            </w:r>
          </w:p>
        </w:tc>
        <w:tc>
          <w:tcPr>
            <w:tcW w:w="573" w:type="pct"/>
            <w:vMerge w:val="continue"/>
            <w:vAlign w:val="center"/>
          </w:tcPr>
          <w:p w14:paraId="2ABFB5B4">
            <w:pPr>
              <w:widowControl/>
              <w:shd w:val="clear"/>
              <w:spacing w:line="240" w:lineRule="exact"/>
              <w:jc w:val="center"/>
              <w:rPr>
                <w:rFonts w:ascii="仿宋_GB2312" w:hAnsi="宋体" w:eastAsia="仿宋_GB2312" w:cs="宋体"/>
                <w:color w:val="auto"/>
                <w:kern w:val="0"/>
                <w:sz w:val="18"/>
                <w:szCs w:val="18"/>
                <w:highlight w:val="none"/>
              </w:rPr>
            </w:pPr>
          </w:p>
        </w:tc>
      </w:tr>
      <w:tr w14:paraId="65B717B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42A8F7B9">
            <w:pPr>
              <w:widowControl/>
              <w:shd w:val="clear"/>
              <w:spacing w:line="240" w:lineRule="exact"/>
              <w:jc w:val="left"/>
              <w:rPr>
                <w:rFonts w:ascii="仿宋_GB2312" w:hAnsi="Times New Roman" w:eastAsia="仿宋_GB2312" w:cs="Times New Roman"/>
                <w:color w:val="auto"/>
                <w:kern w:val="0"/>
                <w:sz w:val="18"/>
                <w:szCs w:val="18"/>
                <w:highlight w:val="none"/>
              </w:rPr>
            </w:pPr>
            <w:r>
              <w:rPr>
                <w:rFonts w:ascii="仿宋_GB2312" w:hAnsi="Times New Roman" w:eastAsia="仿宋_GB2312" w:cs="Times New Roman"/>
                <w:color w:val="auto"/>
                <w:kern w:val="0"/>
                <w:sz w:val="18"/>
                <w:szCs w:val="18"/>
                <w:highlight w:val="none"/>
              </w:rPr>
              <w:t>Z1510</w:t>
            </w:r>
            <w:r>
              <w:rPr>
                <w:rFonts w:hint="eastAsia" w:ascii="仿宋_GB2312" w:hAnsi="Times New Roman" w:eastAsia="仿宋_GB2312" w:cs="Times New Roman"/>
                <w:color w:val="auto"/>
                <w:kern w:val="0"/>
                <w:sz w:val="18"/>
                <w:szCs w:val="18"/>
                <w:highlight w:val="none"/>
              </w:rPr>
              <w:t>1</w:t>
            </w:r>
            <w:r>
              <w:rPr>
                <w:rFonts w:ascii="仿宋_GB2312" w:hAnsi="Times New Roman" w:eastAsia="仿宋_GB2312" w:cs="Times New Roman"/>
                <w:color w:val="auto"/>
                <w:kern w:val="0"/>
                <w:sz w:val="18"/>
                <w:szCs w:val="18"/>
                <w:highlight w:val="none"/>
              </w:rPr>
              <w:t>3</w:t>
            </w:r>
          </w:p>
        </w:tc>
        <w:tc>
          <w:tcPr>
            <w:tcW w:w="1348" w:type="pct"/>
            <w:vAlign w:val="center"/>
          </w:tcPr>
          <w:p w14:paraId="333699BB">
            <w:pPr>
              <w:widowControl/>
              <w:shd w:val="clear"/>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第二课堂</w:t>
            </w:r>
          </w:p>
        </w:tc>
        <w:tc>
          <w:tcPr>
            <w:tcW w:w="397" w:type="pct"/>
            <w:vAlign w:val="center"/>
          </w:tcPr>
          <w:p w14:paraId="785B6C48">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97" w:type="pct"/>
            <w:vAlign w:val="center"/>
          </w:tcPr>
          <w:p w14:paraId="709070E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06" w:type="pct"/>
            <w:vAlign w:val="center"/>
          </w:tcPr>
          <w:p w14:paraId="216FAB4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三</w:t>
            </w:r>
          </w:p>
        </w:tc>
        <w:tc>
          <w:tcPr>
            <w:tcW w:w="443" w:type="pct"/>
            <w:vAlign w:val="center"/>
          </w:tcPr>
          <w:p w14:paraId="0375EAAC">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6</w:t>
            </w:r>
          </w:p>
        </w:tc>
        <w:tc>
          <w:tcPr>
            <w:tcW w:w="411" w:type="pct"/>
            <w:vAlign w:val="center"/>
          </w:tcPr>
          <w:p w14:paraId="525A7FA2">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573" w:type="pct"/>
            <w:vAlign w:val="center"/>
          </w:tcPr>
          <w:p w14:paraId="22FAF8E9">
            <w:pPr>
              <w:widowControl/>
              <w:shd w:val="clear"/>
              <w:spacing w:line="240" w:lineRule="exact"/>
              <w:jc w:val="center"/>
              <w:rPr>
                <w:rFonts w:ascii="仿宋_GB2312" w:hAnsi="Times New Roman" w:eastAsia="仿宋_GB2312" w:cs="Times New Roman"/>
                <w:color w:val="auto"/>
                <w:kern w:val="0"/>
                <w:sz w:val="18"/>
                <w:szCs w:val="18"/>
                <w:highlight w:val="none"/>
              </w:rPr>
            </w:pPr>
          </w:p>
        </w:tc>
      </w:tr>
      <w:tr w14:paraId="304E13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22" w:type="pct"/>
            <w:vAlign w:val="center"/>
          </w:tcPr>
          <w:p w14:paraId="4BD51D9A">
            <w:pPr>
              <w:widowControl/>
              <w:shd w:val="clear"/>
              <w:spacing w:line="240" w:lineRule="exac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Z051010</w:t>
            </w:r>
          </w:p>
        </w:tc>
        <w:tc>
          <w:tcPr>
            <w:tcW w:w="1348" w:type="pct"/>
            <w:vAlign w:val="center"/>
          </w:tcPr>
          <w:p w14:paraId="42E17345">
            <w:pPr>
              <w:widowControl/>
              <w:shd w:val="clear"/>
              <w:spacing w:line="240" w:lineRule="exact"/>
              <w:jc w:val="left"/>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劳动教育</w:t>
            </w:r>
          </w:p>
        </w:tc>
        <w:tc>
          <w:tcPr>
            <w:tcW w:w="397" w:type="pct"/>
            <w:vAlign w:val="center"/>
          </w:tcPr>
          <w:p w14:paraId="289A558F">
            <w:pPr>
              <w:widowControl/>
              <w:shd w:val="clear"/>
              <w:spacing w:line="240" w:lineRule="exact"/>
              <w:jc w:val="center"/>
              <w:rPr>
                <w:rFonts w:ascii="仿宋_GB2312" w:hAnsi="Times New Roman" w:eastAsia="仿宋_GB2312" w:cs="Times New Roman"/>
                <w:color w:val="auto"/>
                <w:kern w:val="0"/>
                <w:sz w:val="18"/>
                <w:szCs w:val="18"/>
                <w:highlight w:val="none"/>
              </w:rPr>
            </w:pPr>
            <w:r>
              <w:rPr>
                <w:rFonts w:hint="eastAsia" w:ascii="仿宋_GB2312" w:hAnsi="Times New Roman" w:eastAsia="仿宋_GB2312" w:cs="Times New Roman"/>
                <w:color w:val="auto"/>
                <w:kern w:val="0"/>
                <w:sz w:val="18"/>
                <w:szCs w:val="18"/>
                <w:highlight w:val="none"/>
              </w:rPr>
              <w:t>1</w:t>
            </w:r>
          </w:p>
        </w:tc>
        <w:tc>
          <w:tcPr>
            <w:tcW w:w="397" w:type="pct"/>
            <w:vAlign w:val="center"/>
          </w:tcPr>
          <w:p w14:paraId="24B3E69C">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06" w:type="pct"/>
            <w:vAlign w:val="center"/>
          </w:tcPr>
          <w:p w14:paraId="35D609B3">
            <w:pPr>
              <w:widowControl/>
              <w:shd w:val="clear"/>
              <w:spacing w:line="240" w:lineRule="exact"/>
              <w:jc w:val="center"/>
              <w:rPr>
                <w:rFonts w:ascii="仿宋_GB2312" w:hAnsi="宋体" w:eastAsia="仿宋_GB2312" w:cs="宋体"/>
                <w:color w:val="auto"/>
                <w:kern w:val="0"/>
                <w:sz w:val="18"/>
                <w:szCs w:val="18"/>
                <w:highlight w:val="none"/>
              </w:rPr>
            </w:pPr>
            <w:r>
              <w:rPr>
                <w:rFonts w:ascii="仿宋_GB2312" w:hAnsi="宋体" w:eastAsia="仿宋_GB2312" w:cs="宋体"/>
                <w:color w:val="auto"/>
                <w:kern w:val="0"/>
                <w:sz w:val="18"/>
                <w:szCs w:val="18"/>
                <w:highlight w:val="none"/>
              </w:rPr>
              <w:t>二</w:t>
            </w:r>
          </w:p>
        </w:tc>
        <w:tc>
          <w:tcPr>
            <w:tcW w:w="443" w:type="pct"/>
            <w:vAlign w:val="center"/>
          </w:tcPr>
          <w:p w14:paraId="7631CFE6">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4</w:t>
            </w:r>
          </w:p>
        </w:tc>
        <w:tc>
          <w:tcPr>
            <w:tcW w:w="411" w:type="pct"/>
            <w:vAlign w:val="center"/>
          </w:tcPr>
          <w:p w14:paraId="505EDB5F">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73" w:type="pct"/>
            <w:vAlign w:val="center"/>
          </w:tcPr>
          <w:p w14:paraId="02CE9371">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16+16</w:t>
            </w:r>
          </w:p>
        </w:tc>
      </w:tr>
    </w:tbl>
    <w:p w14:paraId="7BE8AE9F">
      <w:pPr>
        <w:shd w:val="clear"/>
        <w:spacing w:line="360" w:lineRule="auto"/>
        <w:ind w:firstLine="570"/>
        <w:rPr>
          <w:rFonts w:hint="eastAsia" w:ascii="仿宋_GB2312" w:hAnsi="Times New Roman" w:eastAsia="仿宋_GB2312" w:cs="Times New Roman"/>
          <w:color w:val="auto"/>
          <w:sz w:val="24"/>
          <w:szCs w:val="24"/>
          <w:highlight w:val="none"/>
        </w:rPr>
      </w:pPr>
    </w:p>
    <w:p w14:paraId="51511C4D">
      <w:pPr>
        <w:shd w:val="clear"/>
        <w:spacing w:line="360" w:lineRule="auto"/>
        <w:ind w:firstLine="57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2.集中实践选修课至少选</w:t>
      </w:r>
      <w:r>
        <w:rPr>
          <w:rFonts w:hint="eastAsia" w:ascii="仿宋_GB2312" w:hAnsi="Times New Roman" w:eastAsia="仿宋_GB2312" w:cs="Times New Roman"/>
          <w:color w:val="auto"/>
          <w:sz w:val="24"/>
          <w:szCs w:val="24"/>
          <w:highlight w:val="none"/>
          <w:lang w:val="en-US" w:eastAsia="zh-CN"/>
        </w:rPr>
        <w:t>1</w:t>
      </w:r>
      <w:r>
        <w:rPr>
          <w:rFonts w:hint="eastAsia" w:ascii="仿宋_GB2312" w:hAnsi="Times New Roman" w:eastAsia="仿宋_GB2312" w:cs="Times New Roman"/>
          <w:color w:val="auto"/>
          <w:sz w:val="24"/>
          <w:szCs w:val="24"/>
          <w:highlight w:val="none"/>
        </w:rPr>
        <w:t>学分。</w:t>
      </w:r>
    </w:p>
    <w:tbl>
      <w:tblPr>
        <w:tblStyle w:val="10"/>
        <w:tblpPr w:leftFromText="180" w:rightFromText="180" w:vertAnchor="text" w:horzAnchor="page" w:tblpXSpec="center" w:tblpY="421"/>
        <w:tblOverlap w:val="never"/>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Layout w:type="autofit"/>
        <w:tblCellMar>
          <w:top w:w="0" w:type="dxa"/>
          <w:left w:w="108" w:type="dxa"/>
          <w:bottom w:w="0" w:type="dxa"/>
          <w:right w:w="108" w:type="dxa"/>
        </w:tblCellMar>
      </w:tblPr>
      <w:tblGrid>
        <w:gridCol w:w="1562"/>
        <w:gridCol w:w="2342"/>
        <w:gridCol w:w="690"/>
        <w:gridCol w:w="690"/>
        <w:gridCol w:w="866"/>
        <w:gridCol w:w="830"/>
        <w:gridCol w:w="754"/>
        <w:gridCol w:w="885"/>
      </w:tblGrid>
      <w:tr w14:paraId="2E463E8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shd w:val="clear" w:color="auto" w:fill="auto"/>
          <w:tblCellMar>
            <w:top w:w="0" w:type="dxa"/>
            <w:left w:w="108" w:type="dxa"/>
            <w:bottom w:w="0" w:type="dxa"/>
            <w:right w:w="108" w:type="dxa"/>
          </w:tblCellMar>
        </w:tblPrEx>
        <w:trPr>
          <w:trHeight w:val="541" w:hRule="atLeast"/>
          <w:jc w:val="center"/>
        </w:trPr>
        <w:tc>
          <w:tcPr>
            <w:tcW w:w="906" w:type="pct"/>
            <w:vMerge w:val="restart"/>
            <w:shd w:val="clear" w:color="auto" w:fill="auto"/>
            <w:vAlign w:val="center"/>
          </w:tcPr>
          <w:p w14:paraId="4DC3FED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课程编号</w:t>
            </w:r>
          </w:p>
        </w:tc>
        <w:tc>
          <w:tcPr>
            <w:tcW w:w="1358" w:type="pct"/>
            <w:vMerge w:val="restart"/>
            <w:shd w:val="clear" w:color="auto" w:fill="auto"/>
            <w:vAlign w:val="center"/>
          </w:tcPr>
          <w:p w14:paraId="10871F70">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课程名称</w:t>
            </w:r>
          </w:p>
        </w:tc>
        <w:tc>
          <w:tcPr>
            <w:tcW w:w="400" w:type="pct"/>
            <w:vMerge w:val="restart"/>
            <w:shd w:val="clear" w:color="auto" w:fill="auto"/>
            <w:vAlign w:val="center"/>
          </w:tcPr>
          <w:p w14:paraId="6AFB728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5D0E0413">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w:t>
            </w:r>
          </w:p>
          <w:p w14:paraId="7F49806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数</w:t>
            </w:r>
          </w:p>
        </w:tc>
        <w:tc>
          <w:tcPr>
            <w:tcW w:w="400" w:type="pct"/>
            <w:vMerge w:val="restart"/>
            <w:shd w:val="clear" w:color="auto" w:fill="auto"/>
            <w:vAlign w:val="center"/>
          </w:tcPr>
          <w:p w14:paraId="19EB5A3D">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总</w:t>
            </w:r>
          </w:p>
          <w:p w14:paraId="7E0AFBEB">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w:t>
            </w:r>
          </w:p>
          <w:p w14:paraId="0EC1DDA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分</w:t>
            </w:r>
          </w:p>
        </w:tc>
        <w:tc>
          <w:tcPr>
            <w:tcW w:w="502" w:type="pct"/>
            <w:vMerge w:val="restart"/>
            <w:shd w:val="clear" w:color="auto" w:fill="auto"/>
            <w:vAlign w:val="center"/>
          </w:tcPr>
          <w:p w14:paraId="1F46C4F3">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建议修读学年</w:t>
            </w:r>
          </w:p>
        </w:tc>
        <w:tc>
          <w:tcPr>
            <w:tcW w:w="481" w:type="pct"/>
            <w:vMerge w:val="restart"/>
            <w:shd w:val="clear" w:color="auto" w:fill="auto"/>
            <w:vAlign w:val="center"/>
          </w:tcPr>
          <w:p w14:paraId="36A3FFF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开课</w:t>
            </w:r>
          </w:p>
          <w:p w14:paraId="5871031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学期</w:t>
            </w:r>
          </w:p>
        </w:tc>
        <w:tc>
          <w:tcPr>
            <w:tcW w:w="437" w:type="pct"/>
            <w:vMerge w:val="restart"/>
            <w:shd w:val="clear" w:color="auto" w:fill="auto"/>
            <w:vAlign w:val="center"/>
          </w:tcPr>
          <w:p w14:paraId="6F882482">
            <w:pPr>
              <w:widowControl/>
              <w:shd w:val="clear"/>
              <w:spacing w:line="240" w:lineRule="exact"/>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周数</w:t>
            </w:r>
          </w:p>
        </w:tc>
        <w:tc>
          <w:tcPr>
            <w:tcW w:w="513" w:type="pct"/>
            <w:vMerge w:val="restart"/>
            <w:shd w:val="clear" w:color="auto" w:fill="auto"/>
            <w:vAlign w:val="center"/>
          </w:tcPr>
          <w:p w14:paraId="1094B36E">
            <w:pPr>
              <w:widowControl/>
              <w:shd w:val="clear"/>
              <w:jc w:val="center"/>
              <w:rPr>
                <w:rFonts w:ascii="仿宋_GB2312" w:hAnsi="宋体" w:eastAsia="仿宋_GB2312" w:cs="宋体"/>
                <w:b/>
                <w:color w:val="auto"/>
                <w:kern w:val="0"/>
                <w:szCs w:val="21"/>
                <w:highlight w:val="none"/>
              </w:rPr>
            </w:pPr>
            <w:r>
              <w:rPr>
                <w:rFonts w:hint="eastAsia" w:ascii="仿宋_GB2312" w:hAnsi="宋体" w:eastAsia="仿宋_GB2312" w:cs="宋体"/>
                <w:b/>
                <w:color w:val="auto"/>
                <w:kern w:val="0"/>
                <w:szCs w:val="21"/>
                <w:highlight w:val="none"/>
              </w:rPr>
              <w:t>备注</w:t>
            </w:r>
          </w:p>
        </w:tc>
      </w:tr>
      <w:tr w14:paraId="706772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jc w:val="center"/>
        </w:trPr>
        <w:tc>
          <w:tcPr>
            <w:tcW w:w="906" w:type="pct"/>
            <w:vMerge w:val="continue"/>
            <w:shd w:val="clear" w:color="auto" w:fill="auto"/>
            <w:vAlign w:val="center"/>
          </w:tcPr>
          <w:p w14:paraId="7D45E640">
            <w:pPr>
              <w:widowControl/>
              <w:shd w:val="clear"/>
              <w:jc w:val="left"/>
              <w:rPr>
                <w:rFonts w:ascii="仿宋_GB2312" w:hAnsi="宋体" w:eastAsia="仿宋_GB2312" w:cs="宋体"/>
                <w:color w:val="auto"/>
                <w:kern w:val="0"/>
                <w:szCs w:val="21"/>
                <w:highlight w:val="none"/>
              </w:rPr>
            </w:pPr>
          </w:p>
        </w:tc>
        <w:tc>
          <w:tcPr>
            <w:tcW w:w="1358" w:type="pct"/>
            <w:vMerge w:val="continue"/>
            <w:shd w:val="clear" w:color="auto" w:fill="auto"/>
            <w:vAlign w:val="center"/>
          </w:tcPr>
          <w:p w14:paraId="02763626">
            <w:pPr>
              <w:widowControl/>
              <w:shd w:val="clear"/>
              <w:jc w:val="left"/>
              <w:rPr>
                <w:rFonts w:ascii="仿宋_GB2312" w:hAnsi="宋体" w:eastAsia="仿宋_GB2312" w:cs="宋体"/>
                <w:color w:val="auto"/>
                <w:kern w:val="0"/>
                <w:szCs w:val="21"/>
                <w:highlight w:val="none"/>
              </w:rPr>
            </w:pPr>
          </w:p>
        </w:tc>
        <w:tc>
          <w:tcPr>
            <w:tcW w:w="400" w:type="pct"/>
            <w:vMerge w:val="continue"/>
            <w:shd w:val="clear" w:color="auto" w:fill="auto"/>
            <w:vAlign w:val="center"/>
          </w:tcPr>
          <w:p w14:paraId="09FD98A2">
            <w:pPr>
              <w:widowControl/>
              <w:shd w:val="clear"/>
              <w:jc w:val="left"/>
              <w:rPr>
                <w:rFonts w:ascii="仿宋_GB2312" w:hAnsi="宋体" w:eastAsia="仿宋_GB2312" w:cs="宋体"/>
                <w:color w:val="auto"/>
                <w:kern w:val="0"/>
                <w:szCs w:val="21"/>
                <w:highlight w:val="none"/>
              </w:rPr>
            </w:pPr>
          </w:p>
        </w:tc>
        <w:tc>
          <w:tcPr>
            <w:tcW w:w="400" w:type="pct"/>
            <w:vMerge w:val="continue"/>
            <w:shd w:val="clear" w:color="auto" w:fill="auto"/>
            <w:vAlign w:val="center"/>
          </w:tcPr>
          <w:p w14:paraId="555C18EA">
            <w:pPr>
              <w:widowControl/>
              <w:shd w:val="clear"/>
              <w:jc w:val="left"/>
              <w:rPr>
                <w:rFonts w:ascii="仿宋_GB2312" w:hAnsi="宋体" w:eastAsia="仿宋_GB2312" w:cs="宋体"/>
                <w:color w:val="auto"/>
                <w:kern w:val="0"/>
                <w:szCs w:val="21"/>
                <w:highlight w:val="none"/>
              </w:rPr>
            </w:pPr>
          </w:p>
        </w:tc>
        <w:tc>
          <w:tcPr>
            <w:tcW w:w="502" w:type="pct"/>
            <w:vMerge w:val="continue"/>
            <w:shd w:val="clear" w:color="auto" w:fill="auto"/>
          </w:tcPr>
          <w:p w14:paraId="77530FFA">
            <w:pPr>
              <w:widowControl/>
              <w:shd w:val="clear"/>
              <w:jc w:val="center"/>
              <w:rPr>
                <w:rFonts w:ascii="仿宋_GB2312" w:hAnsi="宋体" w:eastAsia="仿宋_GB2312" w:cs="宋体"/>
                <w:b/>
                <w:color w:val="auto"/>
                <w:kern w:val="0"/>
                <w:szCs w:val="21"/>
                <w:highlight w:val="none"/>
              </w:rPr>
            </w:pPr>
          </w:p>
        </w:tc>
        <w:tc>
          <w:tcPr>
            <w:tcW w:w="481" w:type="pct"/>
            <w:vMerge w:val="continue"/>
            <w:shd w:val="clear" w:color="auto" w:fill="auto"/>
          </w:tcPr>
          <w:p w14:paraId="4BE55498">
            <w:pPr>
              <w:widowControl/>
              <w:shd w:val="clear"/>
              <w:jc w:val="center"/>
              <w:rPr>
                <w:rFonts w:ascii="仿宋_GB2312" w:hAnsi="宋体" w:eastAsia="仿宋_GB2312" w:cs="宋体"/>
                <w:b/>
                <w:color w:val="auto"/>
                <w:kern w:val="0"/>
                <w:szCs w:val="21"/>
                <w:highlight w:val="none"/>
              </w:rPr>
            </w:pPr>
          </w:p>
        </w:tc>
        <w:tc>
          <w:tcPr>
            <w:tcW w:w="437" w:type="pct"/>
            <w:vMerge w:val="continue"/>
            <w:shd w:val="clear" w:color="auto" w:fill="auto"/>
          </w:tcPr>
          <w:p w14:paraId="1C53A1CF">
            <w:pPr>
              <w:widowControl/>
              <w:shd w:val="clear"/>
              <w:jc w:val="center"/>
              <w:rPr>
                <w:rFonts w:ascii="仿宋_GB2312" w:hAnsi="宋体" w:eastAsia="仿宋_GB2312" w:cs="宋体"/>
                <w:b/>
                <w:color w:val="auto"/>
                <w:kern w:val="0"/>
                <w:szCs w:val="21"/>
                <w:highlight w:val="none"/>
              </w:rPr>
            </w:pPr>
          </w:p>
        </w:tc>
        <w:tc>
          <w:tcPr>
            <w:tcW w:w="513" w:type="pct"/>
            <w:vMerge w:val="continue"/>
            <w:shd w:val="clear" w:color="auto" w:fill="auto"/>
            <w:vAlign w:val="center"/>
          </w:tcPr>
          <w:p w14:paraId="553A2029">
            <w:pPr>
              <w:widowControl/>
              <w:shd w:val="clear"/>
              <w:jc w:val="left"/>
              <w:rPr>
                <w:rFonts w:ascii="仿宋_GB2312" w:hAnsi="宋体" w:eastAsia="仿宋_GB2312" w:cs="宋体"/>
                <w:color w:val="auto"/>
                <w:kern w:val="0"/>
                <w:szCs w:val="21"/>
                <w:highlight w:val="none"/>
              </w:rPr>
            </w:pPr>
          </w:p>
        </w:tc>
      </w:tr>
      <w:tr w14:paraId="5E7FC7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06" w:hRule="atLeast"/>
          <w:jc w:val="center"/>
        </w:trPr>
        <w:tc>
          <w:tcPr>
            <w:tcW w:w="906" w:type="pct"/>
            <w:vMerge w:val="continue"/>
            <w:shd w:val="clear" w:color="auto" w:fill="auto"/>
            <w:vAlign w:val="center"/>
          </w:tcPr>
          <w:p w14:paraId="3E1378B2">
            <w:pPr>
              <w:widowControl/>
              <w:shd w:val="clear"/>
              <w:jc w:val="left"/>
              <w:rPr>
                <w:rFonts w:ascii="仿宋_GB2312" w:hAnsi="宋体" w:eastAsia="仿宋_GB2312" w:cs="宋体"/>
                <w:color w:val="auto"/>
                <w:kern w:val="0"/>
                <w:szCs w:val="21"/>
                <w:highlight w:val="none"/>
              </w:rPr>
            </w:pPr>
          </w:p>
        </w:tc>
        <w:tc>
          <w:tcPr>
            <w:tcW w:w="1358" w:type="pct"/>
            <w:vMerge w:val="continue"/>
            <w:shd w:val="clear" w:color="auto" w:fill="auto"/>
            <w:vAlign w:val="center"/>
          </w:tcPr>
          <w:p w14:paraId="1F40D5E8">
            <w:pPr>
              <w:widowControl/>
              <w:shd w:val="clear"/>
              <w:jc w:val="left"/>
              <w:rPr>
                <w:rFonts w:ascii="仿宋_GB2312" w:hAnsi="宋体" w:eastAsia="仿宋_GB2312" w:cs="宋体"/>
                <w:color w:val="auto"/>
                <w:kern w:val="0"/>
                <w:szCs w:val="21"/>
                <w:highlight w:val="none"/>
              </w:rPr>
            </w:pPr>
          </w:p>
        </w:tc>
        <w:tc>
          <w:tcPr>
            <w:tcW w:w="400" w:type="pct"/>
            <w:vMerge w:val="continue"/>
            <w:shd w:val="clear" w:color="auto" w:fill="auto"/>
            <w:vAlign w:val="center"/>
          </w:tcPr>
          <w:p w14:paraId="681F12CF">
            <w:pPr>
              <w:widowControl/>
              <w:shd w:val="clear"/>
              <w:jc w:val="left"/>
              <w:rPr>
                <w:rFonts w:ascii="仿宋_GB2312" w:hAnsi="宋体" w:eastAsia="仿宋_GB2312" w:cs="宋体"/>
                <w:color w:val="auto"/>
                <w:kern w:val="0"/>
                <w:szCs w:val="21"/>
                <w:highlight w:val="none"/>
              </w:rPr>
            </w:pPr>
          </w:p>
        </w:tc>
        <w:tc>
          <w:tcPr>
            <w:tcW w:w="400" w:type="pct"/>
            <w:vMerge w:val="continue"/>
            <w:shd w:val="clear" w:color="auto" w:fill="auto"/>
            <w:vAlign w:val="center"/>
          </w:tcPr>
          <w:p w14:paraId="17C57C23">
            <w:pPr>
              <w:widowControl/>
              <w:shd w:val="clear"/>
              <w:jc w:val="left"/>
              <w:rPr>
                <w:rFonts w:ascii="仿宋_GB2312" w:hAnsi="宋体" w:eastAsia="仿宋_GB2312" w:cs="宋体"/>
                <w:color w:val="auto"/>
                <w:kern w:val="0"/>
                <w:szCs w:val="21"/>
                <w:highlight w:val="none"/>
              </w:rPr>
            </w:pPr>
          </w:p>
        </w:tc>
        <w:tc>
          <w:tcPr>
            <w:tcW w:w="502" w:type="pct"/>
            <w:vMerge w:val="continue"/>
            <w:shd w:val="clear" w:color="auto" w:fill="auto"/>
          </w:tcPr>
          <w:p w14:paraId="64720B20">
            <w:pPr>
              <w:widowControl/>
              <w:shd w:val="clear"/>
              <w:jc w:val="center"/>
              <w:rPr>
                <w:rFonts w:ascii="Times New Roman" w:hAnsi="Times New Roman" w:eastAsia="宋体" w:cs="Times New Roman"/>
                <w:b/>
                <w:color w:val="auto"/>
                <w:kern w:val="0"/>
                <w:sz w:val="14"/>
                <w:szCs w:val="14"/>
                <w:highlight w:val="none"/>
              </w:rPr>
            </w:pPr>
          </w:p>
        </w:tc>
        <w:tc>
          <w:tcPr>
            <w:tcW w:w="481" w:type="pct"/>
            <w:vMerge w:val="continue"/>
            <w:shd w:val="clear" w:color="auto" w:fill="auto"/>
          </w:tcPr>
          <w:p w14:paraId="6AC35D47">
            <w:pPr>
              <w:widowControl/>
              <w:shd w:val="clear"/>
              <w:jc w:val="center"/>
              <w:rPr>
                <w:rFonts w:ascii="Times New Roman" w:hAnsi="Times New Roman" w:eastAsia="宋体" w:cs="Times New Roman"/>
                <w:b/>
                <w:color w:val="auto"/>
                <w:kern w:val="0"/>
                <w:sz w:val="14"/>
                <w:szCs w:val="14"/>
                <w:highlight w:val="none"/>
              </w:rPr>
            </w:pPr>
          </w:p>
        </w:tc>
        <w:tc>
          <w:tcPr>
            <w:tcW w:w="437" w:type="pct"/>
            <w:vMerge w:val="continue"/>
            <w:shd w:val="clear" w:color="auto" w:fill="auto"/>
          </w:tcPr>
          <w:p w14:paraId="7F432CA9">
            <w:pPr>
              <w:widowControl/>
              <w:shd w:val="clear"/>
              <w:jc w:val="center"/>
              <w:rPr>
                <w:rFonts w:ascii="Times New Roman" w:hAnsi="Times New Roman" w:eastAsia="宋体" w:cs="Times New Roman"/>
                <w:b/>
                <w:color w:val="auto"/>
                <w:kern w:val="0"/>
                <w:sz w:val="14"/>
                <w:szCs w:val="14"/>
                <w:highlight w:val="none"/>
              </w:rPr>
            </w:pPr>
          </w:p>
        </w:tc>
        <w:tc>
          <w:tcPr>
            <w:tcW w:w="513" w:type="pct"/>
            <w:vMerge w:val="continue"/>
            <w:shd w:val="clear" w:color="auto" w:fill="auto"/>
            <w:vAlign w:val="center"/>
          </w:tcPr>
          <w:p w14:paraId="7476145E">
            <w:pPr>
              <w:widowControl/>
              <w:shd w:val="clear"/>
              <w:jc w:val="left"/>
              <w:rPr>
                <w:rFonts w:ascii="仿宋_GB2312" w:hAnsi="宋体" w:eastAsia="仿宋_GB2312" w:cs="宋体"/>
                <w:color w:val="auto"/>
                <w:kern w:val="0"/>
                <w:szCs w:val="21"/>
                <w:highlight w:val="none"/>
              </w:rPr>
            </w:pPr>
          </w:p>
        </w:tc>
      </w:tr>
      <w:tr w14:paraId="60DB269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85" w:hRule="atLeast"/>
          <w:jc w:val="center"/>
        </w:trPr>
        <w:tc>
          <w:tcPr>
            <w:tcW w:w="906" w:type="pct"/>
            <w:shd w:val="clear" w:color="auto" w:fill="auto"/>
            <w:vAlign w:val="center"/>
          </w:tcPr>
          <w:p w14:paraId="00A30A92">
            <w:pPr>
              <w:widowControl/>
              <w:shd w:val="clear"/>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N152401</w:t>
            </w:r>
          </w:p>
        </w:tc>
        <w:tc>
          <w:tcPr>
            <w:tcW w:w="1358" w:type="pct"/>
            <w:shd w:val="clear" w:color="auto" w:fill="auto"/>
            <w:vAlign w:val="center"/>
          </w:tcPr>
          <w:p w14:paraId="4797B034">
            <w:pPr>
              <w:widowControl/>
              <w:shd w:val="clear"/>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小学教育见习</w:t>
            </w:r>
          </w:p>
        </w:tc>
        <w:tc>
          <w:tcPr>
            <w:tcW w:w="400" w:type="pct"/>
            <w:shd w:val="clear" w:color="auto" w:fill="auto"/>
            <w:vAlign w:val="center"/>
          </w:tcPr>
          <w:p w14:paraId="77F15990">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400" w:type="pct"/>
            <w:shd w:val="clear" w:color="auto" w:fill="auto"/>
            <w:vAlign w:val="center"/>
          </w:tcPr>
          <w:p w14:paraId="58DF1CB2">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02" w:type="pct"/>
            <w:shd w:val="clear" w:color="auto" w:fill="auto"/>
            <w:vAlign w:val="center"/>
          </w:tcPr>
          <w:p w14:paraId="2CF123DE">
            <w:pPr>
              <w:widowControl/>
              <w:shd w:val="clear"/>
              <w:spacing w:line="240" w:lineRule="exact"/>
              <w:jc w:val="left"/>
              <w:rPr>
                <w:rFonts w:hint="eastAsia" w:ascii="仿宋_GB2312" w:hAnsi="仿宋_GB2312" w:eastAsia="仿宋_GB2312" w:cs="仿宋_GB2312"/>
                <w:color w:val="auto"/>
                <w:kern w:val="0"/>
                <w:sz w:val="18"/>
                <w:szCs w:val="18"/>
                <w:highlight w:val="none"/>
                <w:lang w:eastAsia="zh-CN"/>
              </w:rPr>
            </w:pPr>
            <w:r>
              <w:rPr>
                <w:rFonts w:hint="eastAsia" w:ascii="仿宋_GB2312" w:hAnsi="仿宋_GB2312" w:eastAsia="仿宋_GB2312" w:cs="仿宋_GB2312"/>
                <w:color w:val="auto"/>
                <w:kern w:val="0"/>
                <w:sz w:val="18"/>
                <w:szCs w:val="18"/>
                <w:highlight w:val="none"/>
              </w:rPr>
              <w:t>一、二</w:t>
            </w:r>
            <w:r>
              <w:rPr>
                <w:rFonts w:hint="eastAsia" w:ascii="仿宋_GB2312" w:hAnsi="仿宋_GB2312" w:eastAsia="仿宋_GB2312" w:cs="仿宋_GB2312"/>
                <w:color w:val="auto"/>
                <w:kern w:val="0"/>
                <w:sz w:val="18"/>
                <w:szCs w:val="18"/>
                <w:highlight w:val="none"/>
                <w:lang w:eastAsia="zh-CN"/>
              </w:rPr>
              <w:t>、三</w:t>
            </w:r>
          </w:p>
        </w:tc>
        <w:tc>
          <w:tcPr>
            <w:tcW w:w="481" w:type="pct"/>
            <w:vMerge w:val="restart"/>
            <w:shd w:val="clear" w:color="auto" w:fill="auto"/>
            <w:vAlign w:val="center"/>
          </w:tcPr>
          <w:p w14:paraId="7064CC40">
            <w:pPr>
              <w:widowControl/>
              <w:shd w:val="clear"/>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lang w:eastAsia="zh-CN"/>
              </w:rPr>
              <w:t>第</w:t>
            </w:r>
            <w:r>
              <w:rPr>
                <w:rFonts w:hint="eastAsia" w:ascii="仿宋_GB2312" w:hAnsi="仿宋_GB2312" w:eastAsia="仿宋_GB2312" w:cs="仿宋_GB2312"/>
                <w:color w:val="auto"/>
                <w:kern w:val="0"/>
                <w:sz w:val="18"/>
                <w:szCs w:val="18"/>
                <w:highlight w:val="none"/>
              </w:rPr>
              <w:t>1-</w:t>
            </w:r>
            <w:r>
              <w:rPr>
                <w:rFonts w:hint="eastAsia" w:ascii="仿宋_GB2312" w:hAnsi="仿宋_GB2312" w:eastAsia="仿宋_GB2312" w:cs="仿宋_GB2312"/>
                <w:color w:val="auto"/>
                <w:kern w:val="0"/>
                <w:sz w:val="18"/>
                <w:szCs w:val="18"/>
                <w:highlight w:val="none"/>
                <w:lang w:val="en-US" w:eastAsia="zh-CN"/>
              </w:rPr>
              <w:t>5</w:t>
            </w:r>
            <w:r>
              <w:rPr>
                <w:rFonts w:hint="eastAsia" w:ascii="仿宋_GB2312" w:hAnsi="仿宋_GB2312" w:eastAsia="仿宋_GB2312" w:cs="仿宋_GB2312"/>
                <w:color w:val="auto"/>
                <w:kern w:val="0"/>
                <w:sz w:val="18"/>
                <w:szCs w:val="18"/>
                <w:highlight w:val="none"/>
              </w:rPr>
              <w:t>学期机动开设</w:t>
            </w:r>
          </w:p>
        </w:tc>
        <w:tc>
          <w:tcPr>
            <w:tcW w:w="437" w:type="pct"/>
            <w:shd w:val="clear" w:color="auto" w:fill="auto"/>
            <w:vAlign w:val="center"/>
          </w:tcPr>
          <w:p w14:paraId="17B70EB0">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13" w:type="pct"/>
            <w:vMerge w:val="restart"/>
            <w:shd w:val="clear" w:color="auto" w:fill="auto"/>
            <w:vAlign w:val="center"/>
          </w:tcPr>
          <w:p w14:paraId="09EBA6F1">
            <w:pPr>
              <w:widowControl/>
              <w:shd w:val="clear"/>
              <w:spacing w:line="240" w:lineRule="exact"/>
              <w:jc w:val="center"/>
              <w:rPr>
                <w:rFonts w:hint="eastAsia" w:ascii="仿宋_GB2312" w:hAnsi="宋体" w:eastAsia="仿宋_GB2312" w:cs="宋体"/>
                <w:b/>
                <w:bCs/>
                <w:color w:val="auto"/>
                <w:kern w:val="0"/>
                <w:sz w:val="18"/>
                <w:szCs w:val="18"/>
                <w:highlight w:val="none"/>
                <w:lang w:eastAsia="zh-CN"/>
              </w:rPr>
            </w:pPr>
            <w:r>
              <w:rPr>
                <w:rFonts w:hint="eastAsia" w:ascii="仿宋_GB2312" w:hAnsi="宋体" w:eastAsia="仿宋_GB2312" w:cs="宋体"/>
                <w:b/>
                <w:bCs/>
                <w:color w:val="auto"/>
                <w:kern w:val="0"/>
                <w:sz w:val="18"/>
                <w:szCs w:val="18"/>
                <w:highlight w:val="none"/>
                <w:lang w:eastAsia="zh-CN"/>
              </w:rPr>
              <w:t>教师教育课程</w:t>
            </w:r>
          </w:p>
        </w:tc>
      </w:tr>
      <w:tr w14:paraId="1357EE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06" w:type="pct"/>
            <w:shd w:val="clear" w:color="auto" w:fill="auto"/>
            <w:vAlign w:val="center"/>
          </w:tcPr>
          <w:p w14:paraId="4CA6BF8A">
            <w:pPr>
              <w:widowControl/>
              <w:shd w:val="clear"/>
              <w:textAlignment w:val="center"/>
              <w:rPr>
                <w:rFonts w:hint="eastAsia" w:ascii="仿宋_GB2312" w:hAnsi="宋体" w:eastAsia="仿宋_GB2312" w:cs="仿宋_GB2312"/>
                <w:color w:val="auto"/>
                <w:kern w:val="0"/>
                <w:sz w:val="18"/>
                <w:szCs w:val="18"/>
                <w:highlight w:val="none"/>
                <w:lang w:bidi="ar"/>
              </w:rPr>
            </w:pPr>
            <w:r>
              <w:rPr>
                <w:rFonts w:hint="eastAsia" w:ascii="仿宋_GB2312" w:hAnsi="宋体" w:eastAsia="仿宋_GB2312" w:cs="仿宋_GB2312"/>
                <w:color w:val="auto"/>
                <w:kern w:val="0"/>
                <w:sz w:val="18"/>
                <w:szCs w:val="18"/>
                <w:highlight w:val="none"/>
                <w:lang w:bidi="ar"/>
              </w:rPr>
              <w:t>N152402</w:t>
            </w:r>
          </w:p>
        </w:tc>
        <w:tc>
          <w:tcPr>
            <w:tcW w:w="1358" w:type="pct"/>
            <w:shd w:val="clear" w:color="auto" w:fill="auto"/>
            <w:vAlign w:val="center"/>
          </w:tcPr>
          <w:p w14:paraId="4AAA04DE">
            <w:pPr>
              <w:widowControl/>
              <w:shd w:val="clear"/>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乡镇小学教育见习</w:t>
            </w:r>
          </w:p>
        </w:tc>
        <w:tc>
          <w:tcPr>
            <w:tcW w:w="400" w:type="pct"/>
            <w:shd w:val="clear" w:color="auto" w:fill="auto"/>
            <w:vAlign w:val="center"/>
          </w:tcPr>
          <w:p w14:paraId="4C68B93C">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400" w:type="pct"/>
            <w:shd w:val="clear" w:color="auto" w:fill="auto"/>
            <w:vAlign w:val="center"/>
          </w:tcPr>
          <w:p w14:paraId="27F626BF">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02" w:type="pct"/>
            <w:shd w:val="clear" w:color="auto" w:fill="auto"/>
            <w:vAlign w:val="center"/>
          </w:tcPr>
          <w:p w14:paraId="68CCD724">
            <w:pPr>
              <w:widowControl/>
              <w:shd w:val="clear"/>
              <w:spacing w:line="240" w:lineRule="exact"/>
              <w:jc w:val="left"/>
              <w:rPr>
                <w:rFonts w:ascii="仿宋_GB2312" w:hAnsi="仿宋_GB2312" w:eastAsia="仿宋_GB2312" w:cs="仿宋_GB2312"/>
                <w:color w:val="auto"/>
                <w:kern w:val="0"/>
                <w:sz w:val="18"/>
                <w:szCs w:val="18"/>
                <w:highlight w:val="none"/>
              </w:rPr>
            </w:pPr>
            <w:r>
              <w:rPr>
                <w:rFonts w:hint="eastAsia" w:ascii="仿宋_GB2312" w:hAnsi="仿宋_GB2312" w:eastAsia="仿宋_GB2312" w:cs="仿宋_GB2312"/>
                <w:color w:val="auto"/>
                <w:kern w:val="0"/>
                <w:sz w:val="18"/>
                <w:szCs w:val="18"/>
                <w:highlight w:val="none"/>
              </w:rPr>
              <w:t>一、二</w:t>
            </w:r>
            <w:r>
              <w:rPr>
                <w:rFonts w:hint="eastAsia" w:ascii="仿宋_GB2312" w:hAnsi="仿宋_GB2312" w:eastAsia="仿宋_GB2312" w:cs="仿宋_GB2312"/>
                <w:color w:val="auto"/>
                <w:kern w:val="0"/>
                <w:sz w:val="18"/>
                <w:szCs w:val="18"/>
                <w:highlight w:val="none"/>
                <w:lang w:eastAsia="zh-CN"/>
              </w:rPr>
              <w:t>、三</w:t>
            </w:r>
          </w:p>
        </w:tc>
        <w:tc>
          <w:tcPr>
            <w:tcW w:w="481" w:type="pct"/>
            <w:vMerge w:val="continue"/>
            <w:shd w:val="clear" w:color="auto" w:fill="auto"/>
            <w:vAlign w:val="center"/>
          </w:tcPr>
          <w:p w14:paraId="14ECD573">
            <w:pPr>
              <w:widowControl/>
              <w:shd w:val="clear"/>
              <w:spacing w:line="240" w:lineRule="exact"/>
              <w:jc w:val="left"/>
              <w:rPr>
                <w:rFonts w:ascii="仿宋_GB2312" w:hAnsi="仿宋_GB2312" w:eastAsia="仿宋_GB2312" w:cs="仿宋_GB2312"/>
                <w:color w:val="auto"/>
                <w:kern w:val="0"/>
                <w:sz w:val="18"/>
                <w:szCs w:val="18"/>
                <w:highlight w:val="none"/>
              </w:rPr>
            </w:pPr>
          </w:p>
        </w:tc>
        <w:tc>
          <w:tcPr>
            <w:tcW w:w="437" w:type="pct"/>
            <w:shd w:val="clear" w:color="auto" w:fill="auto"/>
            <w:vAlign w:val="center"/>
          </w:tcPr>
          <w:p w14:paraId="31423E10">
            <w:pPr>
              <w:widowControl/>
              <w:shd w:val="clear"/>
              <w:spacing w:line="240" w:lineRule="exact"/>
              <w:jc w:val="center"/>
              <w:rPr>
                <w:rFonts w:ascii="仿宋_GB2312" w:hAnsi="宋体" w:eastAsia="仿宋_GB2312" w:cs="宋体"/>
                <w:color w:val="auto"/>
                <w:kern w:val="0"/>
                <w:sz w:val="18"/>
                <w:szCs w:val="18"/>
                <w:highlight w:val="none"/>
              </w:rPr>
            </w:pPr>
            <w:r>
              <w:rPr>
                <w:rFonts w:hint="eastAsia" w:ascii="仿宋_GB2312" w:hAnsi="宋体" w:eastAsia="仿宋_GB2312" w:cs="宋体"/>
                <w:color w:val="auto"/>
                <w:kern w:val="0"/>
                <w:sz w:val="18"/>
                <w:szCs w:val="18"/>
                <w:highlight w:val="none"/>
              </w:rPr>
              <w:t>1</w:t>
            </w:r>
          </w:p>
        </w:tc>
        <w:tc>
          <w:tcPr>
            <w:tcW w:w="513" w:type="pct"/>
            <w:vMerge w:val="continue"/>
            <w:shd w:val="clear" w:color="auto" w:fill="auto"/>
            <w:vAlign w:val="center"/>
          </w:tcPr>
          <w:p w14:paraId="45E31730">
            <w:pPr>
              <w:widowControl/>
              <w:shd w:val="clear"/>
              <w:spacing w:line="240" w:lineRule="exact"/>
              <w:jc w:val="center"/>
              <w:rPr>
                <w:rFonts w:ascii="仿宋_GB2312" w:hAnsi="宋体" w:eastAsia="仿宋_GB2312" w:cs="宋体"/>
                <w:color w:val="auto"/>
                <w:kern w:val="0"/>
                <w:sz w:val="18"/>
                <w:szCs w:val="18"/>
                <w:highlight w:val="none"/>
              </w:rPr>
            </w:pPr>
          </w:p>
        </w:tc>
      </w:tr>
      <w:tr w14:paraId="228FDC9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jc w:val="center"/>
        </w:trPr>
        <w:tc>
          <w:tcPr>
            <w:tcW w:w="906" w:type="pct"/>
            <w:shd w:val="clear" w:color="auto" w:fill="auto"/>
            <w:vAlign w:val="center"/>
          </w:tcPr>
          <w:p w14:paraId="65340348">
            <w:pPr>
              <w:widowControl/>
              <w:shd w:val="clear"/>
              <w:textAlignment w:val="center"/>
              <w:rPr>
                <w:rFonts w:hint="eastAsia" w:ascii="仿宋_GB2312" w:hAnsi="宋体" w:eastAsia="仿宋_GB2312" w:cs="仿宋_GB2312"/>
                <w:color w:val="auto"/>
                <w:kern w:val="0"/>
                <w:sz w:val="18"/>
                <w:szCs w:val="18"/>
                <w:highlight w:val="none"/>
                <w:lang w:val="en-US" w:eastAsia="zh-CN" w:bidi="ar"/>
              </w:rPr>
            </w:pPr>
            <w:r>
              <w:rPr>
                <w:rFonts w:hint="eastAsia" w:ascii="仿宋_GB2312" w:hAnsi="宋体" w:eastAsia="仿宋_GB2312" w:cs="仿宋_GB2312"/>
                <w:color w:val="auto"/>
                <w:kern w:val="0"/>
                <w:sz w:val="18"/>
                <w:szCs w:val="18"/>
                <w:highlight w:val="none"/>
                <w:lang w:bidi="ar"/>
              </w:rPr>
              <w:t>N15240</w:t>
            </w:r>
            <w:r>
              <w:rPr>
                <w:rFonts w:hint="eastAsia" w:ascii="仿宋_GB2312" w:hAnsi="宋体" w:eastAsia="仿宋_GB2312" w:cs="仿宋_GB2312"/>
                <w:color w:val="auto"/>
                <w:kern w:val="0"/>
                <w:sz w:val="18"/>
                <w:szCs w:val="18"/>
                <w:highlight w:val="none"/>
                <w:lang w:val="en-US" w:eastAsia="zh-CN" w:bidi="ar"/>
              </w:rPr>
              <w:t>5</w:t>
            </w:r>
          </w:p>
        </w:tc>
        <w:tc>
          <w:tcPr>
            <w:tcW w:w="1358" w:type="pct"/>
            <w:shd w:val="clear" w:color="auto" w:fill="auto"/>
            <w:vAlign w:val="center"/>
          </w:tcPr>
          <w:p w14:paraId="548FA959">
            <w:pPr>
              <w:widowControl/>
              <w:shd w:val="clear"/>
              <w:spacing w:line="240" w:lineRule="exact"/>
              <w:jc w:val="left"/>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学年论文</w:t>
            </w:r>
          </w:p>
        </w:tc>
        <w:tc>
          <w:tcPr>
            <w:tcW w:w="400" w:type="pct"/>
            <w:shd w:val="clear" w:color="auto" w:fill="auto"/>
            <w:vAlign w:val="center"/>
          </w:tcPr>
          <w:p w14:paraId="19599063">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w:t>
            </w:r>
          </w:p>
        </w:tc>
        <w:tc>
          <w:tcPr>
            <w:tcW w:w="400" w:type="pct"/>
            <w:shd w:val="clear" w:color="auto" w:fill="auto"/>
            <w:vAlign w:val="center"/>
          </w:tcPr>
          <w:p w14:paraId="6D1D57A6">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w:t>
            </w:r>
          </w:p>
        </w:tc>
        <w:tc>
          <w:tcPr>
            <w:tcW w:w="502" w:type="pct"/>
            <w:shd w:val="clear" w:color="auto" w:fill="auto"/>
            <w:vAlign w:val="center"/>
          </w:tcPr>
          <w:p w14:paraId="3AB193BC">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三</w:t>
            </w:r>
          </w:p>
        </w:tc>
        <w:tc>
          <w:tcPr>
            <w:tcW w:w="481" w:type="pct"/>
            <w:shd w:val="clear" w:color="auto" w:fill="auto"/>
            <w:vAlign w:val="center"/>
          </w:tcPr>
          <w:p w14:paraId="4AEE2177">
            <w:pPr>
              <w:widowControl/>
              <w:shd w:val="clear"/>
              <w:spacing w:line="240" w:lineRule="exact"/>
              <w:jc w:val="center"/>
              <w:rPr>
                <w:rFonts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6</w:t>
            </w:r>
          </w:p>
        </w:tc>
        <w:tc>
          <w:tcPr>
            <w:tcW w:w="437" w:type="pct"/>
            <w:shd w:val="clear" w:color="auto" w:fill="auto"/>
            <w:vAlign w:val="center"/>
          </w:tcPr>
          <w:p w14:paraId="2973EF42">
            <w:pPr>
              <w:widowControl/>
              <w:shd w:val="clear"/>
              <w:spacing w:line="240" w:lineRule="exact"/>
              <w:jc w:val="center"/>
              <w:rPr>
                <w:rFonts w:hint="eastAsia" w:ascii="仿宋_GB2312" w:hAnsi="Times New Roman" w:eastAsia="仿宋_GB2312" w:cs="Times New Roman"/>
                <w:color w:val="auto"/>
                <w:kern w:val="0"/>
                <w:sz w:val="18"/>
                <w:szCs w:val="18"/>
                <w:highlight w:val="none"/>
                <w:lang w:val="en-US" w:eastAsia="zh-CN" w:bidi="ar-SA"/>
              </w:rPr>
            </w:pPr>
            <w:r>
              <w:rPr>
                <w:rFonts w:hint="eastAsia" w:ascii="仿宋_GB2312" w:hAnsi="Times New Roman" w:eastAsia="仿宋_GB2312" w:cs="Times New Roman"/>
                <w:color w:val="auto"/>
                <w:kern w:val="0"/>
                <w:sz w:val="18"/>
                <w:szCs w:val="18"/>
                <w:highlight w:val="none"/>
              </w:rPr>
              <w:t>16</w:t>
            </w:r>
          </w:p>
        </w:tc>
        <w:tc>
          <w:tcPr>
            <w:tcW w:w="513" w:type="pct"/>
            <w:shd w:val="clear" w:color="auto" w:fill="auto"/>
            <w:vAlign w:val="center"/>
          </w:tcPr>
          <w:p w14:paraId="10C06672">
            <w:pPr>
              <w:widowControl/>
              <w:shd w:val="clear"/>
              <w:spacing w:line="240" w:lineRule="exact"/>
              <w:jc w:val="center"/>
              <w:rPr>
                <w:rFonts w:ascii="仿宋_GB2312" w:hAnsi="Times New Roman" w:eastAsia="仿宋_GB2312" w:cs="Times New Roman"/>
                <w:b/>
                <w:bCs/>
                <w:color w:val="auto"/>
                <w:kern w:val="0"/>
                <w:sz w:val="18"/>
                <w:szCs w:val="18"/>
                <w:highlight w:val="none"/>
                <w:lang w:val="en-US" w:eastAsia="zh-CN" w:bidi="ar-SA"/>
              </w:rPr>
            </w:pPr>
            <w:r>
              <w:rPr>
                <w:rFonts w:hint="eastAsia" w:ascii="仿宋_GB2312" w:hAnsi="Times New Roman" w:eastAsia="仿宋_GB2312" w:cs="Times New Roman"/>
                <w:b/>
                <w:bCs/>
                <w:color w:val="auto"/>
                <w:kern w:val="0"/>
                <w:sz w:val="18"/>
                <w:szCs w:val="18"/>
                <w:highlight w:val="none"/>
              </w:rPr>
              <w:t>不停课</w:t>
            </w:r>
          </w:p>
        </w:tc>
      </w:tr>
    </w:tbl>
    <w:p w14:paraId="7046C135">
      <w:pPr>
        <w:shd w:val="clear"/>
        <w:spacing w:line="360" w:lineRule="auto"/>
        <w:ind w:firstLine="570"/>
        <w:rPr>
          <w:rFonts w:hint="eastAsia" w:ascii="仿宋_GB2312" w:hAnsi="Times New Roman" w:eastAsia="仿宋_GB2312" w:cs="Times New Roman"/>
          <w:color w:val="auto"/>
          <w:sz w:val="24"/>
          <w:szCs w:val="24"/>
          <w:highlight w:val="none"/>
        </w:rPr>
      </w:pPr>
    </w:p>
    <w:p w14:paraId="01E5AEA1">
      <w:pPr>
        <w:shd w:val="clear"/>
        <w:spacing w:line="360" w:lineRule="exact"/>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备注：</w:t>
      </w:r>
      <w:r>
        <w:rPr>
          <w:rFonts w:ascii="Times New Roman" w:hAnsi="Times New Roman" w:eastAsia="仿宋_GB2312" w:cs="Times New Roman"/>
          <w:color w:val="auto"/>
          <w:szCs w:val="21"/>
          <w:highlight w:val="none"/>
          <w:lang w:val="zh-CN"/>
        </w:rPr>
        <w:t>1.</w:t>
      </w:r>
      <w:r>
        <w:rPr>
          <w:rFonts w:hint="eastAsia" w:ascii="Times New Roman" w:hAnsi="Times New Roman" w:eastAsia="仿宋_GB2312" w:cs="Times New Roman"/>
          <w:color w:val="auto"/>
          <w:szCs w:val="21"/>
          <w:highlight w:val="none"/>
          <w:lang w:val="zh-CN"/>
        </w:rPr>
        <w:t>《形势与政策》每学期第五周开始上课。</w:t>
      </w:r>
    </w:p>
    <w:p w14:paraId="2F17EE48">
      <w:pPr>
        <w:shd w:val="clea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2</w:t>
      </w:r>
      <w:r>
        <w:rPr>
          <w:rFonts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lang w:val="zh-CN"/>
        </w:rPr>
        <w:t>课程名称前标注“☆”为核心课程。</w:t>
      </w:r>
    </w:p>
    <w:p w14:paraId="1049C340">
      <w:pPr>
        <w:shd w:val="clea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3</w:t>
      </w:r>
      <w:r>
        <w:rPr>
          <w:rFonts w:ascii="Times New Roman" w:hAnsi="Times New Roman" w:eastAsia="仿宋_GB2312" w:cs="Times New Roman"/>
          <w:color w:val="auto"/>
          <w:szCs w:val="21"/>
          <w:highlight w:val="none"/>
          <w:lang w:val="zh-CN"/>
        </w:rPr>
        <w:t>.</w:t>
      </w:r>
      <w:r>
        <w:rPr>
          <w:rFonts w:hint="eastAsia" w:ascii="Times New Roman" w:hAnsi="Times New Roman" w:eastAsia="仿宋_GB2312" w:cs="Times New Roman"/>
          <w:color w:val="auto"/>
          <w:szCs w:val="21"/>
          <w:highlight w:val="none"/>
          <w:lang w:val="zh-CN"/>
        </w:rPr>
        <w:t>通识教育选修课由学校统一安排，具体课程见每学期选课通知。</w:t>
      </w:r>
    </w:p>
    <w:p w14:paraId="07E93EBA">
      <w:pPr>
        <w:shd w:val="clear"/>
        <w:spacing w:line="360" w:lineRule="exact"/>
        <w:ind w:firstLine="630" w:firstLineChars="300"/>
        <w:rPr>
          <w:rFonts w:ascii="Times New Roman" w:hAnsi="Times New Roman" w:eastAsia="仿宋_GB2312" w:cs="Times New Roman"/>
          <w:color w:val="auto"/>
          <w:szCs w:val="21"/>
          <w:highlight w:val="none"/>
          <w:lang w:val="zh-CN"/>
        </w:rPr>
      </w:pPr>
      <w:r>
        <w:rPr>
          <w:rFonts w:hint="eastAsia" w:ascii="Times New Roman" w:hAnsi="Times New Roman" w:eastAsia="仿宋_GB2312" w:cs="Times New Roman"/>
          <w:color w:val="auto"/>
          <w:szCs w:val="21"/>
          <w:highlight w:val="none"/>
          <w:lang w:val="zh-CN"/>
        </w:rPr>
        <w:t>4.本科教学计划中的集中实践环节在统计时学时不计入总学时，但学分计入总学分，计算占学时、学分比例时做相应处理。</w:t>
      </w:r>
    </w:p>
    <w:p w14:paraId="1033CABB">
      <w:pPr>
        <w:shd w:val="clear"/>
        <w:spacing w:line="360" w:lineRule="auto"/>
        <w:ind w:firstLine="480" w:firstLineChars="200"/>
        <w:rPr>
          <w:rFonts w:ascii="仿宋_GB2312" w:hAnsi="Times New Roman" w:eastAsia="仿宋_GB2312" w:cs="Times New Roman"/>
          <w:color w:val="auto"/>
          <w:sz w:val="24"/>
          <w:szCs w:val="24"/>
          <w:highlight w:val="none"/>
        </w:rPr>
      </w:pPr>
      <w:r>
        <w:rPr>
          <w:rFonts w:hint="eastAsia" w:ascii="仿宋_GB2312" w:eastAsia="仿宋_GB2312"/>
          <w:color w:val="auto"/>
          <w:sz w:val="24"/>
          <w:highlight w:val="none"/>
        </w:rPr>
        <w:drawing>
          <wp:anchor distT="0" distB="0" distL="114300" distR="114300" simplePos="0" relativeHeight="251660288" behindDoc="0" locked="0" layoutInCell="1" allowOverlap="1">
            <wp:simplePos x="0" y="0"/>
            <wp:positionH relativeFrom="column">
              <wp:posOffset>2451735</wp:posOffset>
            </wp:positionH>
            <wp:positionV relativeFrom="paragraph">
              <wp:posOffset>95885</wp:posOffset>
            </wp:positionV>
            <wp:extent cx="1035685" cy="738505"/>
            <wp:effectExtent l="0" t="0" r="12065" b="4445"/>
            <wp:wrapNone/>
            <wp:docPr id="6" name="图片 6" descr="IMG_20180703_143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20180703_143444"/>
                    <pic:cNvPicPr>
                      <a:picLocks noChangeAspect="1"/>
                    </pic:cNvPicPr>
                  </pic:nvPicPr>
                  <pic:blipFill>
                    <a:blip r:embed="rId4"/>
                    <a:srcRect l="53148" t="3265" b="38829"/>
                    <a:stretch>
                      <a:fillRect/>
                    </a:stretch>
                  </pic:blipFill>
                  <pic:spPr>
                    <a:xfrm>
                      <a:off x="0" y="0"/>
                      <a:ext cx="1035685" cy="738505"/>
                    </a:xfrm>
                    <a:prstGeom prst="rect">
                      <a:avLst/>
                    </a:prstGeom>
                    <a:noFill/>
                    <a:ln>
                      <a:noFill/>
                    </a:ln>
                  </pic:spPr>
                </pic:pic>
              </a:graphicData>
            </a:graphic>
          </wp:anchor>
        </w:drawing>
      </w:r>
      <w:r>
        <w:rPr>
          <w:rFonts w:hint="eastAsia" w:ascii="Times New Roman" w:hAnsi="Times New Roman" w:eastAsia="仿宋_GB2312" w:cs="Times New Roman"/>
          <w:color w:val="auto"/>
          <w:szCs w:val="21"/>
          <w:highlight w:val="none"/>
          <w:lang w:val="zh-CN"/>
        </w:rPr>
        <w:drawing>
          <wp:anchor distT="0" distB="0" distL="114935" distR="114935" simplePos="0" relativeHeight="251659264" behindDoc="0" locked="0" layoutInCell="1" allowOverlap="1">
            <wp:simplePos x="0" y="0"/>
            <wp:positionH relativeFrom="column">
              <wp:posOffset>1363980</wp:posOffset>
            </wp:positionH>
            <wp:positionV relativeFrom="paragraph">
              <wp:posOffset>83185</wp:posOffset>
            </wp:positionV>
            <wp:extent cx="1739900" cy="515620"/>
            <wp:effectExtent l="0" t="0" r="12700" b="17780"/>
            <wp:wrapNone/>
            <wp:docPr id="2" name="图片 2" descr="IMG_20190628_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90628_090059"/>
                    <pic:cNvPicPr>
                      <a:picLocks noChangeAspect="1"/>
                    </pic:cNvPicPr>
                  </pic:nvPicPr>
                  <pic:blipFill>
                    <a:blip r:embed="rId5"/>
                    <a:srcRect b="63336"/>
                    <a:stretch>
                      <a:fillRect/>
                    </a:stretch>
                  </pic:blipFill>
                  <pic:spPr>
                    <a:xfrm>
                      <a:off x="0" y="0"/>
                      <a:ext cx="1739900" cy="515620"/>
                    </a:xfrm>
                    <a:prstGeom prst="rect">
                      <a:avLst/>
                    </a:prstGeom>
                  </pic:spPr>
                </pic:pic>
              </a:graphicData>
            </a:graphic>
          </wp:anchor>
        </w:drawing>
      </w:r>
    </w:p>
    <w:p w14:paraId="46210EA4">
      <w:pPr>
        <w:shd w:val="clear"/>
        <w:spacing w:line="360" w:lineRule="auto"/>
        <w:ind w:firstLine="480" w:firstLineChars="200"/>
        <w:rPr>
          <w:rFonts w:ascii="仿宋_GB2312" w:hAnsi="Times New Roman" w:eastAsia="仿宋_GB2312" w:cs="Times New Roman"/>
          <w:color w:val="auto"/>
          <w:sz w:val="24"/>
          <w:szCs w:val="24"/>
          <w:highlight w:val="none"/>
        </w:rPr>
      </w:pPr>
      <w:r>
        <w:rPr>
          <w:rFonts w:hint="eastAsia" w:ascii="仿宋_GB2312" w:hAnsi="Times New Roman" w:eastAsia="仿宋_GB2312" w:cs="Times New Roman"/>
          <w:color w:val="auto"/>
          <w:sz w:val="24"/>
          <w:szCs w:val="24"/>
          <w:highlight w:val="none"/>
        </w:rPr>
        <w:t>执</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笔</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人：</w:t>
      </w:r>
    </w:p>
    <w:p w14:paraId="3C3E165C">
      <w:pPr>
        <w:shd w:val="clear"/>
        <w:spacing w:line="360" w:lineRule="auto"/>
        <w:ind w:firstLine="420" w:firstLineChars="200"/>
        <w:rPr>
          <w:rFonts w:ascii="仿宋_GB2312" w:hAnsi="Times New Roman" w:eastAsia="仿宋_GB2312" w:cs="Times New Roman"/>
          <w:color w:val="auto"/>
          <w:sz w:val="24"/>
          <w:szCs w:val="24"/>
          <w:highlight w:val="none"/>
        </w:rPr>
      </w:pPr>
      <w:r>
        <w:rPr>
          <w:rFonts w:hint="eastAsia" w:ascii="Times New Roman" w:hAnsi="Times New Roman" w:eastAsia="仿宋_GB2312" w:cs="Times New Roman"/>
          <w:color w:val="auto"/>
          <w:szCs w:val="21"/>
          <w:highlight w:val="none"/>
          <w:lang w:val="zh-CN"/>
        </w:rPr>
        <w:drawing>
          <wp:anchor distT="0" distB="0" distL="114935" distR="114935" simplePos="0" relativeHeight="251662336" behindDoc="0" locked="0" layoutInCell="1" allowOverlap="1">
            <wp:simplePos x="0" y="0"/>
            <wp:positionH relativeFrom="column">
              <wp:posOffset>1565275</wp:posOffset>
            </wp:positionH>
            <wp:positionV relativeFrom="paragraph">
              <wp:posOffset>92075</wp:posOffset>
            </wp:positionV>
            <wp:extent cx="1003935" cy="364490"/>
            <wp:effectExtent l="0" t="0" r="5715" b="16510"/>
            <wp:wrapNone/>
            <wp:docPr id="8" name="图片 8" descr="IMG_20190628_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IMG_20190628_090059"/>
                    <pic:cNvPicPr>
                      <a:picLocks noChangeAspect="1"/>
                    </pic:cNvPicPr>
                  </pic:nvPicPr>
                  <pic:blipFill>
                    <a:blip r:embed="rId5"/>
                    <a:srcRect t="65472" r="42094" b="8519"/>
                    <a:stretch>
                      <a:fillRect/>
                    </a:stretch>
                  </pic:blipFill>
                  <pic:spPr>
                    <a:xfrm>
                      <a:off x="0" y="0"/>
                      <a:ext cx="1003935" cy="364490"/>
                    </a:xfrm>
                    <a:prstGeom prst="rect">
                      <a:avLst/>
                    </a:prstGeom>
                  </pic:spPr>
                </pic:pic>
              </a:graphicData>
            </a:graphic>
          </wp:anchor>
        </w:drawing>
      </w:r>
      <w:r>
        <w:rPr>
          <w:rFonts w:hint="eastAsia" w:ascii="仿宋_GB2312" w:hAnsi="Times New Roman" w:eastAsia="仿宋_GB2312" w:cs="Times New Roman"/>
          <w:color w:val="auto"/>
          <w:sz w:val="24"/>
          <w:szCs w:val="24"/>
          <w:highlight w:val="none"/>
        </w:rPr>
        <w:t>专业负责人：</w:t>
      </w:r>
    </w:p>
    <w:p w14:paraId="489A88B6">
      <w:pPr>
        <w:shd w:val="clear"/>
        <w:spacing w:line="360" w:lineRule="auto"/>
        <w:ind w:firstLine="420" w:firstLineChars="200"/>
        <w:rPr>
          <w:color w:val="auto"/>
          <w:highlight w:val="none"/>
        </w:rPr>
      </w:pPr>
      <w:r>
        <w:rPr>
          <w:rFonts w:hint="eastAsia" w:ascii="Times New Roman" w:hAnsi="Times New Roman" w:eastAsia="仿宋_GB2312" w:cs="Times New Roman"/>
          <w:color w:val="auto"/>
          <w:szCs w:val="21"/>
          <w:highlight w:val="none"/>
          <w:lang w:val="zh-CN"/>
        </w:rPr>
        <w:drawing>
          <wp:anchor distT="0" distB="0" distL="114935" distR="114935" simplePos="0" relativeHeight="251661312" behindDoc="0" locked="0" layoutInCell="1" allowOverlap="1">
            <wp:simplePos x="0" y="0"/>
            <wp:positionH relativeFrom="column">
              <wp:posOffset>1595120</wp:posOffset>
            </wp:positionH>
            <wp:positionV relativeFrom="paragraph">
              <wp:posOffset>223520</wp:posOffset>
            </wp:positionV>
            <wp:extent cx="1066800" cy="418465"/>
            <wp:effectExtent l="0" t="0" r="0" b="635"/>
            <wp:wrapNone/>
            <wp:docPr id="7" name="图片 7" descr="IMG_20190628_09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IMG_20190628_090059"/>
                    <pic:cNvPicPr>
                      <a:picLocks noChangeAspect="1"/>
                    </pic:cNvPicPr>
                  </pic:nvPicPr>
                  <pic:blipFill>
                    <a:blip r:embed="rId5"/>
                    <a:srcRect t="65472" r="42094" b="6402"/>
                    <a:stretch>
                      <a:fillRect/>
                    </a:stretch>
                  </pic:blipFill>
                  <pic:spPr>
                    <a:xfrm>
                      <a:off x="0" y="0"/>
                      <a:ext cx="1066800" cy="418465"/>
                    </a:xfrm>
                    <a:prstGeom prst="rect">
                      <a:avLst/>
                    </a:prstGeom>
                  </pic:spPr>
                </pic:pic>
              </a:graphicData>
            </a:graphic>
          </wp:anchor>
        </w:drawing>
      </w:r>
      <w:r>
        <w:rPr>
          <w:rFonts w:hint="eastAsia" w:ascii="仿宋_GB2312" w:hAnsi="Times New Roman" w:eastAsia="仿宋_GB2312" w:cs="Times New Roman"/>
          <w:color w:val="auto"/>
          <w:sz w:val="24"/>
          <w:szCs w:val="24"/>
          <w:highlight w:val="none"/>
        </w:rPr>
        <w:t>院</w:t>
      </w:r>
      <w:r>
        <w:rPr>
          <w:rFonts w:ascii="仿宋_GB2312" w:hAnsi="Times New Roman" w:eastAsia="仿宋_GB2312" w:cs="Times New Roman"/>
          <w:color w:val="auto"/>
          <w:sz w:val="24"/>
          <w:szCs w:val="24"/>
          <w:highlight w:val="none"/>
        </w:rPr>
        <w:t xml:space="preserve">      </w:t>
      </w:r>
      <w:r>
        <w:rPr>
          <w:rFonts w:hint="eastAsia" w:ascii="仿宋_GB2312" w:hAnsi="Times New Roman" w:eastAsia="仿宋_GB2312" w:cs="Times New Roman"/>
          <w:color w:val="auto"/>
          <w:sz w:val="24"/>
          <w:szCs w:val="24"/>
          <w:highlight w:val="none"/>
        </w:rPr>
        <w:t>长：</w:t>
      </w:r>
    </w:p>
    <w:sectPr>
      <w:pgSz w:w="11906" w:h="16838"/>
      <w:pgMar w:top="1440" w:right="17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NjlhNjQzYmZmNmFiOGU5NzBhYzc4MjBkYmNjMTkifQ=="/>
  </w:docVars>
  <w:rsids>
    <w:rsidRoot w:val="00F531D0"/>
    <w:rsid w:val="00000253"/>
    <w:rsid w:val="00007952"/>
    <w:rsid w:val="000206CC"/>
    <w:rsid w:val="00025D51"/>
    <w:rsid w:val="00025E82"/>
    <w:rsid w:val="00025EA9"/>
    <w:rsid w:val="000516F8"/>
    <w:rsid w:val="00062D5B"/>
    <w:rsid w:val="000645F2"/>
    <w:rsid w:val="0008433E"/>
    <w:rsid w:val="000B587F"/>
    <w:rsid w:val="000D473D"/>
    <w:rsid w:val="000D52B0"/>
    <w:rsid w:val="000D77BD"/>
    <w:rsid w:val="000E774B"/>
    <w:rsid w:val="000F339C"/>
    <w:rsid w:val="000F48E1"/>
    <w:rsid w:val="000F6829"/>
    <w:rsid w:val="001022A6"/>
    <w:rsid w:val="00113B03"/>
    <w:rsid w:val="001140C7"/>
    <w:rsid w:val="00122898"/>
    <w:rsid w:val="00123EA7"/>
    <w:rsid w:val="00123F1C"/>
    <w:rsid w:val="001258FE"/>
    <w:rsid w:val="00131E26"/>
    <w:rsid w:val="00140FCA"/>
    <w:rsid w:val="00153B47"/>
    <w:rsid w:val="00187EFB"/>
    <w:rsid w:val="00196928"/>
    <w:rsid w:val="00196A19"/>
    <w:rsid w:val="001A068D"/>
    <w:rsid w:val="001A5D45"/>
    <w:rsid w:val="001A7132"/>
    <w:rsid w:val="001B4A5E"/>
    <w:rsid w:val="001B5EB6"/>
    <w:rsid w:val="001D40BE"/>
    <w:rsid w:val="001F0A7C"/>
    <w:rsid w:val="001F6900"/>
    <w:rsid w:val="0021126F"/>
    <w:rsid w:val="00213EE5"/>
    <w:rsid w:val="00232659"/>
    <w:rsid w:val="00247DC1"/>
    <w:rsid w:val="00263720"/>
    <w:rsid w:val="002663E8"/>
    <w:rsid w:val="00271958"/>
    <w:rsid w:val="00284077"/>
    <w:rsid w:val="00292911"/>
    <w:rsid w:val="002A2E6A"/>
    <w:rsid w:val="002A4E6E"/>
    <w:rsid w:val="002B0D0D"/>
    <w:rsid w:val="002D0E7B"/>
    <w:rsid w:val="002E4D80"/>
    <w:rsid w:val="002E53EB"/>
    <w:rsid w:val="002E6350"/>
    <w:rsid w:val="002F6876"/>
    <w:rsid w:val="00327B4F"/>
    <w:rsid w:val="003376AF"/>
    <w:rsid w:val="003536D7"/>
    <w:rsid w:val="00361910"/>
    <w:rsid w:val="00362C85"/>
    <w:rsid w:val="00372381"/>
    <w:rsid w:val="0038116A"/>
    <w:rsid w:val="00382A98"/>
    <w:rsid w:val="00390582"/>
    <w:rsid w:val="003C4019"/>
    <w:rsid w:val="003C78DE"/>
    <w:rsid w:val="003D5854"/>
    <w:rsid w:val="003D7002"/>
    <w:rsid w:val="003E4995"/>
    <w:rsid w:val="003F25B9"/>
    <w:rsid w:val="004168B0"/>
    <w:rsid w:val="00444A2A"/>
    <w:rsid w:val="004472B3"/>
    <w:rsid w:val="00474283"/>
    <w:rsid w:val="0047546B"/>
    <w:rsid w:val="00493AE8"/>
    <w:rsid w:val="004954A2"/>
    <w:rsid w:val="004C4B9D"/>
    <w:rsid w:val="004C65E5"/>
    <w:rsid w:val="004D5FE6"/>
    <w:rsid w:val="004D61BA"/>
    <w:rsid w:val="004D7CF4"/>
    <w:rsid w:val="004F2839"/>
    <w:rsid w:val="004F411F"/>
    <w:rsid w:val="00503167"/>
    <w:rsid w:val="00503701"/>
    <w:rsid w:val="00511E1F"/>
    <w:rsid w:val="005174B4"/>
    <w:rsid w:val="00533CA7"/>
    <w:rsid w:val="00534C6D"/>
    <w:rsid w:val="00537D1B"/>
    <w:rsid w:val="00542574"/>
    <w:rsid w:val="00565B07"/>
    <w:rsid w:val="00572997"/>
    <w:rsid w:val="0057604C"/>
    <w:rsid w:val="00586A91"/>
    <w:rsid w:val="005A0E9D"/>
    <w:rsid w:val="005B4A7F"/>
    <w:rsid w:val="005B6233"/>
    <w:rsid w:val="005B7E79"/>
    <w:rsid w:val="005C05FA"/>
    <w:rsid w:val="005C22E5"/>
    <w:rsid w:val="005D7230"/>
    <w:rsid w:val="005F070C"/>
    <w:rsid w:val="005F3A52"/>
    <w:rsid w:val="005F71B8"/>
    <w:rsid w:val="00610D73"/>
    <w:rsid w:val="00631137"/>
    <w:rsid w:val="00644F34"/>
    <w:rsid w:val="006A177C"/>
    <w:rsid w:val="006A58C1"/>
    <w:rsid w:val="006B065C"/>
    <w:rsid w:val="006C7779"/>
    <w:rsid w:val="006D4F64"/>
    <w:rsid w:val="006E63D1"/>
    <w:rsid w:val="006E78F7"/>
    <w:rsid w:val="00703E04"/>
    <w:rsid w:val="00703ECB"/>
    <w:rsid w:val="007412CD"/>
    <w:rsid w:val="0075423F"/>
    <w:rsid w:val="00755F97"/>
    <w:rsid w:val="00760662"/>
    <w:rsid w:val="00775B36"/>
    <w:rsid w:val="0078327F"/>
    <w:rsid w:val="00785F37"/>
    <w:rsid w:val="00795CEC"/>
    <w:rsid w:val="007B4822"/>
    <w:rsid w:val="007C12ED"/>
    <w:rsid w:val="007D1F77"/>
    <w:rsid w:val="00811092"/>
    <w:rsid w:val="00814906"/>
    <w:rsid w:val="008204F9"/>
    <w:rsid w:val="00834C3C"/>
    <w:rsid w:val="00837DE7"/>
    <w:rsid w:val="00842B64"/>
    <w:rsid w:val="00847896"/>
    <w:rsid w:val="00850956"/>
    <w:rsid w:val="008556C1"/>
    <w:rsid w:val="00860526"/>
    <w:rsid w:val="0087546D"/>
    <w:rsid w:val="008771A9"/>
    <w:rsid w:val="00880422"/>
    <w:rsid w:val="00890EA9"/>
    <w:rsid w:val="00892E31"/>
    <w:rsid w:val="008A3D7E"/>
    <w:rsid w:val="008A5D81"/>
    <w:rsid w:val="008B53D7"/>
    <w:rsid w:val="008B6F27"/>
    <w:rsid w:val="008C3602"/>
    <w:rsid w:val="008C65AB"/>
    <w:rsid w:val="008D2108"/>
    <w:rsid w:val="008D7B3D"/>
    <w:rsid w:val="008E2CD8"/>
    <w:rsid w:val="008F00BC"/>
    <w:rsid w:val="00910E66"/>
    <w:rsid w:val="009205FA"/>
    <w:rsid w:val="0092134B"/>
    <w:rsid w:val="00933C6D"/>
    <w:rsid w:val="00941844"/>
    <w:rsid w:val="00957636"/>
    <w:rsid w:val="00962948"/>
    <w:rsid w:val="00966485"/>
    <w:rsid w:val="009716E4"/>
    <w:rsid w:val="00986E11"/>
    <w:rsid w:val="009B61CA"/>
    <w:rsid w:val="009C695B"/>
    <w:rsid w:val="009D03D3"/>
    <w:rsid w:val="009F2CB0"/>
    <w:rsid w:val="009F514D"/>
    <w:rsid w:val="00A279BA"/>
    <w:rsid w:val="00A4144E"/>
    <w:rsid w:val="00A54E29"/>
    <w:rsid w:val="00A7189D"/>
    <w:rsid w:val="00A74C7D"/>
    <w:rsid w:val="00A85776"/>
    <w:rsid w:val="00A872DA"/>
    <w:rsid w:val="00A92846"/>
    <w:rsid w:val="00AB140B"/>
    <w:rsid w:val="00AB6F90"/>
    <w:rsid w:val="00AC1526"/>
    <w:rsid w:val="00AE5877"/>
    <w:rsid w:val="00AF07DA"/>
    <w:rsid w:val="00B06967"/>
    <w:rsid w:val="00B159C2"/>
    <w:rsid w:val="00B67DCD"/>
    <w:rsid w:val="00B703CD"/>
    <w:rsid w:val="00B8138C"/>
    <w:rsid w:val="00B86657"/>
    <w:rsid w:val="00B86DD7"/>
    <w:rsid w:val="00BA00C2"/>
    <w:rsid w:val="00BA233B"/>
    <w:rsid w:val="00BC0340"/>
    <w:rsid w:val="00BD6299"/>
    <w:rsid w:val="00BE05F7"/>
    <w:rsid w:val="00BF32D6"/>
    <w:rsid w:val="00C06213"/>
    <w:rsid w:val="00C15173"/>
    <w:rsid w:val="00C21AC0"/>
    <w:rsid w:val="00C2347A"/>
    <w:rsid w:val="00C25227"/>
    <w:rsid w:val="00C32759"/>
    <w:rsid w:val="00C46114"/>
    <w:rsid w:val="00C470EB"/>
    <w:rsid w:val="00C72B33"/>
    <w:rsid w:val="00C800C1"/>
    <w:rsid w:val="00C85D57"/>
    <w:rsid w:val="00C948FA"/>
    <w:rsid w:val="00CA092A"/>
    <w:rsid w:val="00CA22E6"/>
    <w:rsid w:val="00CA3250"/>
    <w:rsid w:val="00CB5704"/>
    <w:rsid w:val="00CB6F88"/>
    <w:rsid w:val="00CD23D4"/>
    <w:rsid w:val="00CE3266"/>
    <w:rsid w:val="00CE4BAF"/>
    <w:rsid w:val="00D03487"/>
    <w:rsid w:val="00D0641C"/>
    <w:rsid w:val="00D16A8E"/>
    <w:rsid w:val="00D1761F"/>
    <w:rsid w:val="00D57AD2"/>
    <w:rsid w:val="00D60DF7"/>
    <w:rsid w:val="00D63A2C"/>
    <w:rsid w:val="00D759FC"/>
    <w:rsid w:val="00D77287"/>
    <w:rsid w:val="00D811F4"/>
    <w:rsid w:val="00DA0089"/>
    <w:rsid w:val="00DB3246"/>
    <w:rsid w:val="00DC433D"/>
    <w:rsid w:val="00DE2706"/>
    <w:rsid w:val="00DF7891"/>
    <w:rsid w:val="00E036BA"/>
    <w:rsid w:val="00E06C4A"/>
    <w:rsid w:val="00E15901"/>
    <w:rsid w:val="00E20AE5"/>
    <w:rsid w:val="00E43BEC"/>
    <w:rsid w:val="00E62E86"/>
    <w:rsid w:val="00E63535"/>
    <w:rsid w:val="00E74B60"/>
    <w:rsid w:val="00E77B3B"/>
    <w:rsid w:val="00E865AD"/>
    <w:rsid w:val="00E924EB"/>
    <w:rsid w:val="00E92B14"/>
    <w:rsid w:val="00EC3FC5"/>
    <w:rsid w:val="00ED6512"/>
    <w:rsid w:val="00EF5C50"/>
    <w:rsid w:val="00F04701"/>
    <w:rsid w:val="00F1493D"/>
    <w:rsid w:val="00F25808"/>
    <w:rsid w:val="00F25C5B"/>
    <w:rsid w:val="00F327CE"/>
    <w:rsid w:val="00F410D0"/>
    <w:rsid w:val="00F4516A"/>
    <w:rsid w:val="00F504F1"/>
    <w:rsid w:val="00F531D0"/>
    <w:rsid w:val="00F708C8"/>
    <w:rsid w:val="00F770A0"/>
    <w:rsid w:val="00F83FC1"/>
    <w:rsid w:val="00F84741"/>
    <w:rsid w:val="00F91AE3"/>
    <w:rsid w:val="00FA06D4"/>
    <w:rsid w:val="00FA6FF4"/>
    <w:rsid w:val="00FB0D64"/>
    <w:rsid w:val="00FB66D9"/>
    <w:rsid w:val="00FC2ADF"/>
    <w:rsid w:val="00FD431F"/>
    <w:rsid w:val="00FF121E"/>
    <w:rsid w:val="00FF7187"/>
    <w:rsid w:val="011F2AFA"/>
    <w:rsid w:val="015D6203"/>
    <w:rsid w:val="015F27C2"/>
    <w:rsid w:val="01D33D1F"/>
    <w:rsid w:val="01E86BFD"/>
    <w:rsid w:val="021D3DB0"/>
    <w:rsid w:val="02245EA5"/>
    <w:rsid w:val="0250625B"/>
    <w:rsid w:val="025E1DE9"/>
    <w:rsid w:val="02726704"/>
    <w:rsid w:val="02772916"/>
    <w:rsid w:val="028327D4"/>
    <w:rsid w:val="02A750E3"/>
    <w:rsid w:val="02B95F52"/>
    <w:rsid w:val="02F90BB7"/>
    <w:rsid w:val="03000885"/>
    <w:rsid w:val="030328C1"/>
    <w:rsid w:val="03124785"/>
    <w:rsid w:val="0329658E"/>
    <w:rsid w:val="03324162"/>
    <w:rsid w:val="034B2DA2"/>
    <w:rsid w:val="035D0980"/>
    <w:rsid w:val="037A716C"/>
    <w:rsid w:val="03984050"/>
    <w:rsid w:val="039E3D1E"/>
    <w:rsid w:val="03B50246"/>
    <w:rsid w:val="03F744D9"/>
    <w:rsid w:val="0415040E"/>
    <w:rsid w:val="04334C12"/>
    <w:rsid w:val="04592A74"/>
    <w:rsid w:val="0464413C"/>
    <w:rsid w:val="046447FF"/>
    <w:rsid w:val="04702475"/>
    <w:rsid w:val="048A2F8D"/>
    <w:rsid w:val="049206F3"/>
    <w:rsid w:val="04B12198"/>
    <w:rsid w:val="04C10BE5"/>
    <w:rsid w:val="04D57672"/>
    <w:rsid w:val="04E35B78"/>
    <w:rsid w:val="04EE7466"/>
    <w:rsid w:val="04F0169F"/>
    <w:rsid w:val="04FF3215"/>
    <w:rsid w:val="05036FD0"/>
    <w:rsid w:val="05581C15"/>
    <w:rsid w:val="0569060C"/>
    <w:rsid w:val="0595028F"/>
    <w:rsid w:val="05982AE4"/>
    <w:rsid w:val="05EA5253"/>
    <w:rsid w:val="05FB2A0F"/>
    <w:rsid w:val="05FF7CE0"/>
    <w:rsid w:val="06542A41"/>
    <w:rsid w:val="066E1135"/>
    <w:rsid w:val="06DA39B2"/>
    <w:rsid w:val="06EB64DE"/>
    <w:rsid w:val="06F32B14"/>
    <w:rsid w:val="0709405A"/>
    <w:rsid w:val="07153C10"/>
    <w:rsid w:val="07306F68"/>
    <w:rsid w:val="075F1424"/>
    <w:rsid w:val="07B87408"/>
    <w:rsid w:val="0821089A"/>
    <w:rsid w:val="08230672"/>
    <w:rsid w:val="083018C1"/>
    <w:rsid w:val="08433DFB"/>
    <w:rsid w:val="0844352B"/>
    <w:rsid w:val="084D5994"/>
    <w:rsid w:val="08526E8F"/>
    <w:rsid w:val="087566A0"/>
    <w:rsid w:val="08E13BFE"/>
    <w:rsid w:val="09137C65"/>
    <w:rsid w:val="09347D6A"/>
    <w:rsid w:val="0948421E"/>
    <w:rsid w:val="094A37EA"/>
    <w:rsid w:val="094F1EA7"/>
    <w:rsid w:val="09671325"/>
    <w:rsid w:val="09897A45"/>
    <w:rsid w:val="09994692"/>
    <w:rsid w:val="09A912A0"/>
    <w:rsid w:val="09CC26F1"/>
    <w:rsid w:val="09E23D31"/>
    <w:rsid w:val="09E3712B"/>
    <w:rsid w:val="0A1D3954"/>
    <w:rsid w:val="0A3369B3"/>
    <w:rsid w:val="0A3F2E7D"/>
    <w:rsid w:val="0A4B496D"/>
    <w:rsid w:val="0A817FDE"/>
    <w:rsid w:val="0AA73A31"/>
    <w:rsid w:val="0AB36229"/>
    <w:rsid w:val="0AF11FA4"/>
    <w:rsid w:val="0B6E628B"/>
    <w:rsid w:val="0B923F6C"/>
    <w:rsid w:val="0B9C388C"/>
    <w:rsid w:val="0BBD1183"/>
    <w:rsid w:val="0BC1544F"/>
    <w:rsid w:val="0BDD4FF5"/>
    <w:rsid w:val="0BFB55A4"/>
    <w:rsid w:val="0C0D4AEF"/>
    <w:rsid w:val="0C277543"/>
    <w:rsid w:val="0C600429"/>
    <w:rsid w:val="0C8F1B81"/>
    <w:rsid w:val="0CB31C55"/>
    <w:rsid w:val="0CE126DC"/>
    <w:rsid w:val="0D0277F7"/>
    <w:rsid w:val="0D211F39"/>
    <w:rsid w:val="0D2E706F"/>
    <w:rsid w:val="0DB122C4"/>
    <w:rsid w:val="0DC34D7D"/>
    <w:rsid w:val="0DCD5C5E"/>
    <w:rsid w:val="0DE35DDF"/>
    <w:rsid w:val="0DF717E7"/>
    <w:rsid w:val="0DF8460A"/>
    <w:rsid w:val="0E142E40"/>
    <w:rsid w:val="0E57483E"/>
    <w:rsid w:val="0ECE2933"/>
    <w:rsid w:val="0EE1081C"/>
    <w:rsid w:val="0F03132C"/>
    <w:rsid w:val="0F042166"/>
    <w:rsid w:val="0F180CB0"/>
    <w:rsid w:val="0F275F07"/>
    <w:rsid w:val="0F6B5E40"/>
    <w:rsid w:val="0F6F0B0A"/>
    <w:rsid w:val="0F7F5807"/>
    <w:rsid w:val="0F814F0F"/>
    <w:rsid w:val="0F99429E"/>
    <w:rsid w:val="0FCB4C18"/>
    <w:rsid w:val="0FD1340D"/>
    <w:rsid w:val="0FF1414E"/>
    <w:rsid w:val="101D0E34"/>
    <w:rsid w:val="102F5AC4"/>
    <w:rsid w:val="10324F18"/>
    <w:rsid w:val="105430BA"/>
    <w:rsid w:val="10573833"/>
    <w:rsid w:val="10686274"/>
    <w:rsid w:val="1082087A"/>
    <w:rsid w:val="108A1E9F"/>
    <w:rsid w:val="109E28CF"/>
    <w:rsid w:val="10CE28EF"/>
    <w:rsid w:val="10D708A9"/>
    <w:rsid w:val="111F37B7"/>
    <w:rsid w:val="114F01DF"/>
    <w:rsid w:val="1151527E"/>
    <w:rsid w:val="115F4ECB"/>
    <w:rsid w:val="117C0588"/>
    <w:rsid w:val="11810212"/>
    <w:rsid w:val="1185209A"/>
    <w:rsid w:val="11A5655F"/>
    <w:rsid w:val="11CC0DC8"/>
    <w:rsid w:val="11D14594"/>
    <w:rsid w:val="11D90CE5"/>
    <w:rsid w:val="11DE45DC"/>
    <w:rsid w:val="11DF4843"/>
    <w:rsid w:val="11FB03BE"/>
    <w:rsid w:val="121A0FEB"/>
    <w:rsid w:val="122147CA"/>
    <w:rsid w:val="122F0043"/>
    <w:rsid w:val="12406C30"/>
    <w:rsid w:val="124E1AB2"/>
    <w:rsid w:val="12967DDE"/>
    <w:rsid w:val="12AB60B3"/>
    <w:rsid w:val="12E804C2"/>
    <w:rsid w:val="12F23F21"/>
    <w:rsid w:val="130375C9"/>
    <w:rsid w:val="13211FA1"/>
    <w:rsid w:val="132535B4"/>
    <w:rsid w:val="132E17FB"/>
    <w:rsid w:val="135A577A"/>
    <w:rsid w:val="13756795"/>
    <w:rsid w:val="139A34C9"/>
    <w:rsid w:val="13EC6442"/>
    <w:rsid w:val="13F90B17"/>
    <w:rsid w:val="140A5319"/>
    <w:rsid w:val="14490EB1"/>
    <w:rsid w:val="14765D5D"/>
    <w:rsid w:val="14A662DF"/>
    <w:rsid w:val="14CC4B2A"/>
    <w:rsid w:val="15091700"/>
    <w:rsid w:val="151341BE"/>
    <w:rsid w:val="15315782"/>
    <w:rsid w:val="159209BB"/>
    <w:rsid w:val="159944F0"/>
    <w:rsid w:val="15C91E90"/>
    <w:rsid w:val="15E7295F"/>
    <w:rsid w:val="161E0B69"/>
    <w:rsid w:val="1659502E"/>
    <w:rsid w:val="16870AE0"/>
    <w:rsid w:val="16B337A2"/>
    <w:rsid w:val="16B41824"/>
    <w:rsid w:val="16B731B5"/>
    <w:rsid w:val="16C73940"/>
    <w:rsid w:val="16CF22EE"/>
    <w:rsid w:val="16D02B44"/>
    <w:rsid w:val="16E60C0F"/>
    <w:rsid w:val="16F83904"/>
    <w:rsid w:val="17336450"/>
    <w:rsid w:val="175925B9"/>
    <w:rsid w:val="177A1471"/>
    <w:rsid w:val="178D6D8E"/>
    <w:rsid w:val="17AF245F"/>
    <w:rsid w:val="17D13CD2"/>
    <w:rsid w:val="17D61989"/>
    <w:rsid w:val="17EB2DBE"/>
    <w:rsid w:val="17F21D0D"/>
    <w:rsid w:val="18032AAD"/>
    <w:rsid w:val="182416E0"/>
    <w:rsid w:val="182D4C2E"/>
    <w:rsid w:val="18371ACB"/>
    <w:rsid w:val="187B1FD8"/>
    <w:rsid w:val="18844D1A"/>
    <w:rsid w:val="188E0561"/>
    <w:rsid w:val="18C500CF"/>
    <w:rsid w:val="18CA2F9F"/>
    <w:rsid w:val="18D47FFE"/>
    <w:rsid w:val="18D856BC"/>
    <w:rsid w:val="18E72FA7"/>
    <w:rsid w:val="18ED00BA"/>
    <w:rsid w:val="18FC345D"/>
    <w:rsid w:val="19204B8D"/>
    <w:rsid w:val="195659C6"/>
    <w:rsid w:val="196945FC"/>
    <w:rsid w:val="198C0D5C"/>
    <w:rsid w:val="19975CB3"/>
    <w:rsid w:val="1A072551"/>
    <w:rsid w:val="1A357CEC"/>
    <w:rsid w:val="1A65449D"/>
    <w:rsid w:val="1A916E9E"/>
    <w:rsid w:val="1A9F27F7"/>
    <w:rsid w:val="1AB765D9"/>
    <w:rsid w:val="1AF66D52"/>
    <w:rsid w:val="1B6756F0"/>
    <w:rsid w:val="1B6961E4"/>
    <w:rsid w:val="1B7B5F08"/>
    <w:rsid w:val="1B856803"/>
    <w:rsid w:val="1BA4619B"/>
    <w:rsid w:val="1BF8238F"/>
    <w:rsid w:val="1C0708B3"/>
    <w:rsid w:val="1C6F4B83"/>
    <w:rsid w:val="1C722CC5"/>
    <w:rsid w:val="1CB22BA9"/>
    <w:rsid w:val="1CD005D0"/>
    <w:rsid w:val="1CD0522C"/>
    <w:rsid w:val="1CF31534"/>
    <w:rsid w:val="1D0128EE"/>
    <w:rsid w:val="1D371D97"/>
    <w:rsid w:val="1D502D54"/>
    <w:rsid w:val="1D980B94"/>
    <w:rsid w:val="1DA0000B"/>
    <w:rsid w:val="1DBD046A"/>
    <w:rsid w:val="1DEB6546"/>
    <w:rsid w:val="1E33178A"/>
    <w:rsid w:val="1E5706BA"/>
    <w:rsid w:val="1EA661A2"/>
    <w:rsid w:val="1ECE0964"/>
    <w:rsid w:val="1F3B6DFB"/>
    <w:rsid w:val="1F5E7D5E"/>
    <w:rsid w:val="1F5F3039"/>
    <w:rsid w:val="1F83280C"/>
    <w:rsid w:val="1FA8709B"/>
    <w:rsid w:val="1FE81F09"/>
    <w:rsid w:val="200B5826"/>
    <w:rsid w:val="201B4CA2"/>
    <w:rsid w:val="201F5153"/>
    <w:rsid w:val="2020104C"/>
    <w:rsid w:val="202F1746"/>
    <w:rsid w:val="20301678"/>
    <w:rsid w:val="203A7390"/>
    <w:rsid w:val="203C0B71"/>
    <w:rsid w:val="205E6801"/>
    <w:rsid w:val="20D715D7"/>
    <w:rsid w:val="20FE0E82"/>
    <w:rsid w:val="21263D29"/>
    <w:rsid w:val="21286CCF"/>
    <w:rsid w:val="213506BE"/>
    <w:rsid w:val="214078C3"/>
    <w:rsid w:val="21695BB9"/>
    <w:rsid w:val="21732FDB"/>
    <w:rsid w:val="21B6642A"/>
    <w:rsid w:val="220C69F0"/>
    <w:rsid w:val="22362BF0"/>
    <w:rsid w:val="224C2F69"/>
    <w:rsid w:val="225504D8"/>
    <w:rsid w:val="22752626"/>
    <w:rsid w:val="22A2516A"/>
    <w:rsid w:val="22CD4168"/>
    <w:rsid w:val="22D07BFB"/>
    <w:rsid w:val="22F5459B"/>
    <w:rsid w:val="236C1074"/>
    <w:rsid w:val="237030F9"/>
    <w:rsid w:val="23716F43"/>
    <w:rsid w:val="23A61BC1"/>
    <w:rsid w:val="23B838D5"/>
    <w:rsid w:val="23EE038E"/>
    <w:rsid w:val="23F9688B"/>
    <w:rsid w:val="240C0776"/>
    <w:rsid w:val="244123D7"/>
    <w:rsid w:val="246D6201"/>
    <w:rsid w:val="247E6511"/>
    <w:rsid w:val="24B838FF"/>
    <w:rsid w:val="24DD5496"/>
    <w:rsid w:val="24E07EF0"/>
    <w:rsid w:val="24E37685"/>
    <w:rsid w:val="24ED33CA"/>
    <w:rsid w:val="2518414A"/>
    <w:rsid w:val="253D0E57"/>
    <w:rsid w:val="25420BAB"/>
    <w:rsid w:val="254D4F12"/>
    <w:rsid w:val="25825132"/>
    <w:rsid w:val="259F0DD4"/>
    <w:rsid w:val="25EB27DF"/>
    <w:rsid w:val="25FC67A7"/>
    <w:rsid w:val="26490E7E"/>
    <w:rsid w:val="26820C59"/>
    <w:rsid w:val="26CE464B"/>
    <w:rsid w:val="270A054B"/>
    <w:rsid w:val="27231474"/>
    <w:rsid w:val="27406FB4"/>
    <w:rsid w:val="27737EE9"/>
    <w:rsid w:val="278B0F43"/>
    <w:rsid w:val="278E0E28"/>
    <w:rsid w:val="279306C8"/>
    <w:rsid w:val="27971EE9"/>
    <w:rsid w:val="27BF5E89"/>
    <w:rsid w:val="27F3282B"/>
    <w:rsid w:val="280F6C2A"/>
    <w:rsid w:val="28332F3A"/>
    <w:rsid w:val="283420AE"/>
    <w:rsid w:val="28482D18"/>
    <w:rsid w:val="28DB3497"/>
    <w:rsid w:val="28F62C1E"/>
    <w:rsid w:val="291A572E"/>
    <w:rsid w:val="293E1E27"/>
    <w:rsid w:val="29446B05"/>
    <w:rsid w:val="296B3581"/>
    <w:rsid w:val="29D14805"/>
    <w:rsid w:val="29DD0979"/>
    <w:rsid w:val="29E74303"/>
    <w:rsid w:val="2A3C2057"/>
    <w:rsid w:val="2A6821B8"/>
    <w:rsid w:val="2A7673D6"/>
    <w:rsid w:val="2A847C07"/>
    <w:rsid w:val="2A897F42"/>
    <w:rsid w:val="2A8C1E93"/>
    <w:rsid w:val="2A9D6937"/>
    <w:rsid w:val="2AB60893"/>
    <w:rsid w:val="2ABB4D15"/>
    <w:rsid w:val="2B3078A3"/>
    <w:rsid w:val="2B4130CC"/>
    <w:rsid w:val="2B42705B"/>
    <w:rsid w:val="2B450376"/>
    <w:rsid w:val="2B6E2858"/>
    <w:rsid w:val="2B7E0C8D"/>
    <w:rsid w:val="2B8329C3"/>
    <w:rsid w:val="2B9E4984"/>
    <w:rsid w:val="2BA66EAB"/>
    <w:rsid w:val="2C1E46EA"/>
    <w:rsid w:val="2C886912"/>
    <w:rsid w:val="2CBD5F56"/>
    <w:rsid w:val="2CCF61E5"/>
    <w:rsid w:val="2CF17014"/>
    <w:rsid w:val="2D404E03"/>
    <w:rsid w:val="2D485C84"/>
    <w:rsid w:val="2D67242D"/>
    <w:rsid w:val="2D6775AA"/>
    <w:rsid w:val="2D9D301B"/>
    <w:rsid w:val="2DA13FCB"/>
    <w:rsid w:val="2DCC7680"/>
    <w:rsid w:val="2E091FDC"/>
    <w:rsid w:val="2E133163"/>
    <w:rsid w:val="2E1B05B9"/>
    <w:rsid w:val="2E1B41C5"/>
    <w:rsid w:val="2E1C1524"/>
    <w:rsid w:val="2E567A75"/>
    <w:rsid w:val="2EAE11ED"/>
    <w:rsid w:val="2EE7133D"/>
    <w:rsid w:val="2EFC2993"/>
    <w:rsid w:val="2F3501C1"/>
    <w:rsid w:val="2F59324A"/>
    <w:rsid w:val="2F6A0526"/>
    <w:rsid w:val="2F9E0C2F"/>
    <w:rsid w:val="2FAD7A16"/>
    <w:rsid w:val="2FB447F4"/>
    <w:rsid w:val="2FC5110E"/>
    <w:rsid w:val="2FD33CF2"/>
    <w:rsid w:val="2FDA68C0"/>
    <w:rsid w:val="2FEF5E78"/>
    <w:rsid w:val="2FF20403"/>
    <w:rsid w:val="2FF31B2E"/>
    <w:rsid w:val="3005587C"/>
    <w:rsid w:val="300576DB"/>
    <w:rsid w:val="300E640D"/>
    <w:rsid w:val="303D19BB"/>
    <w:rsid w:val="304C26E5"/>
    <w:rsid w:val="30665B9B"/>
    <w:rsid w:val="30AF51FE"/>
    <w:rsid w:val="30D256EE"/>
    <w:rsid w:val="30D3203C"/>
    <w:rsid w:val="30E474A6"/>
    <w:rsid w:val="3112247D"/>
    <w:rsid w:val="31147BD8"/>
    <w:rsid w:val="317B5E12"/>
    <w:rsid w:val="31A04FD8"/>
    <w:rsid w:val="31A76431"/>
    <w:rsid w:val="31ED2AF5"/>
    <w:rsid w:val="32081410"/>
    <w:rsid w:val="321A6B78"/>
    <w:rsid w:val="32A02A22"/>
    <w:rsid w:val="32A81A79"/>
    <w:rsid w:val="32A940E7"/>
    <w:rsid w:val="32D46496"/>
    <w:rsid w:val="32F06A0E"/>
    <w:rsid w:val="33394B9C"/>
    <w:rsid w:val="33A9420B"/>
    <w:rsid w:val="33D55246"/>
    <w:rsid w:val="33EC1F3E"/>
    <w:rsid w:val="340D529E"/>
    <w:rsid w:val="342354F1"/>
    <w:rsid w:val="343801CD"/>
    <w:rsid w:val="34403E9F"/>
    <w:rsid w:val="344D04C3"/>
    <w:rsid w:val="345B3723"/>
    <w:rsid w:val="345E3157"/>
    <w:rsid w:val="34656DA0"/>
    <w:rsid w:val="34891D47"/>
    <w:rsid w:val="348A22FC"/>
    <w:rsid w:val="34B8186F"/>
    <w:rsid w:val="34B840CB"/>
    <w:rsid w:val="34C30472"/>
    <w:rsid w:val="34DC2F4D"/>
    <w:rsid w:val="34FB1A7A"/>
    <w:rsid w:val="350374CA"/>
    <w:rsid w:val="352C3686"/>
    <w:rsid w:val="35355D5F"/>
    <w:rsid w:val="354F5A84"/>
    <w:rsid w:val="357C3A1C"/>
    <w:rsid w:val="358813D5"/>
    <w:rsid w:val="35A02213"/>
    <w:rsid w:val="360E014F"/>
    <w:rsid w:val="366E6451"/>
    <w:rsid w:val="368020C0"/>
    <w:rsid w:val="36C8484E"/>
    <w:rsid w:val="36CE0576"/>
    <w:rsid w:val="36E56570"/>
    <w:rsid w:val="36E90FF9"/>
    <w:rsid w:val="3733018D"/>
    <w:rsid w:val="374E0861"/>
    <w:rsid w:val="375E2A55"/>
    <w:rsid w:val="37716703"/>
    <w:rsid w:val="37A14876"/>
    <w:rsid w:val="37A17BE2"/>
    <w:rsid w:val="37BE2BE4"/>
    <w:rsid w:val="37E87707"/>
    <w:rsid w:val="37FD19E4"/>
    <w:rsid w:val="38035799"/>
    <w:rsid w:val="380A6D2C"/>
    <w:rsid w:val="38291D5D"/>
    <w:rsid w:val="38452952"/>
    <w:rsid w:val="38476448"/>
    <w:rsid w:val="386C5D63"/>
    <w:rsid w:val="386D6C32"/>
    <w:rsid w:val="38E7276A"/>
    <w:rsid w:val="39034F7D"/>
    <w:rsid w:val="390D391D"/>
    <w:rsid w:val="39296552"/>
    <w:rsid w:val="3965697C"/>
    <w:rsid w:val="39716F40"/>
    <w:rsid w:val="39872278"/>
    <w:rsid w:val="399E28F5"/>
    <w:rsid w:val="39AE28C8"/>
    <w:rsid w:val="39C3685B"/>
    <w:rsid w:val="39C5642B"/>
    <w:rsid w:val="39CC2797"/>
    <w:rsid w:val="39EB5870"/>
    <w:rsid w:val="39F05AA5"/>
    <w:rsid w:val="3A3F7201"/>
    <w:rsid w:val="3A480D1B"/>
    <w:rsid w:val="3A5B5340"/>
    <w:rsid w:val="3A65557D"/>
    <w:rsid w:val="3A680892"/>
    <w:rsid w:val="3A7B0EE8"/>
    <w:rsid w:val="3A9E713C"/>
    <w:rsid w:val="3AA93E67"/>
    <w:rsid w:val="3ABA2722"/>
    <w:rsid w:val="3AEB5A88"/>
    <w:rsid w:val="3B3D0A94"/>
    <w:rsid w:val="3B3E7CF8"/>
    <w:rsid w:val="3B700D84"/>
    <w:rsid w:val="3B782821"/>
    <w:rsid w:val="3BAA72BD"/>
    <w:rsid w:val="3BAD4AB8"/>
    <w:rsid w:val="3C0F4232"/>
    <w:rsid w:val="3C4D2224"/>
    <w:rsid w:val="3C6F3F89"/>
    <w:rsid w:val="3C7D5DB6"/>
    <w:rsid w:val="3C9437C3"/>
    <w:rsid w:val="3D304B9A"/>
    <w:rsid w:val="3D3F7326"/>
    <w:rsid w:val="3D813637"/>
    <w:rsid w:val="3D950249"/>
    <w:rsid w:val="3DCF29EB"/>
    <w:rsid w:val="3E2F4A17"/>
    <w:rsid w:val="3E416D84"/>
    <w:rsid w:val="3E50127D"/>
    <w:rsid w:val="3E9B7158"/>
    <w:rsid w:val="3E9E3BF7"/>
    <w:rsid w:val="3EA04310"/>
    <w:rsid w:val="3EB42C0C"/>
    <w:rsid w:val="3EB9001F"/>
    <w:rsid w:val="3EC4206A"/>
    <w:rsid w:val="3EE56B83"/>
    <w:rsid w:val="3EF87F23"/>
    <w:rsid w:val="3F1507E9"/>
    <w:rsid w:val="3F17692E"/>
    <w:rsid w:val="3F232DB3"/>
    <w:rsid w:val="3F242C0C"/>
    <w:rsid w:val="3F3635C2"/>
    <w:rsid w:val="3FA343EA"/>
    <w:rsid w:val="3FC025E9"/>
    <w:rsid w:val="3FDF4434"/>
    <w:rsid w:val="401C715B"/>
    <w:rsid w:val="40403CD8"/>
    <w:rsid w:val="404552A7"/>
    <w:rsid w:val="405763AB"/>
    <w:rsid w:val="40594973"/>
    <w:rsid w:val="40774A12"/>
    <w:rsid w:val="40B11F52"/>
    <w:rsid w:val="40DF3E63"/>
    <w:rsid w:val="40E633FB"/>
    <w:rsid w:val="40F57574"/>
    <w:rsid w:val="41146225"/>
    <w:rsid w:val="416E27E8"/>
    <w:rsid w:val="418D5978"/>
    <w:rsid w:val="418F224D"/>
    <w:rsid w:val="41D525BF"/>
    <w:rsid w:val="41FE5B54"/>
    <w:rsid w:val="420B3D85"/>
    <w:rsid w:val="42211E73"/>
    <w:rsid w:val="4251602B"/>
    <w:rsid w:val="42B2655F"/>
    <w:rsid w:val="42B61483"/>
    <w:rsid w:val="42CA73DE"/>
    <w:rsid w:val="42F531CE"/>
    <w:rsid w:val="42FC0251"/>
    <w:rsid w:val="431D3569"/>
    <w:rsid w:val="432E1732"/>
    <w:rsid w:val="434F1CE2"/>
    <w:rsid w:val="435279B4"/>
    <w:rsid w:val="4366667B"/>
    <w:rsid w:val="437D07DB"/>
    <w:rsid w:val="43EC0364"/>
    <w:rsid w:val="44064D32"/>
    <w:rsid w:val="44154103"/>
    <w:rsid w:val="442844A4"/>
    <w:rsid w:val="443B6BFE"/>
    <w:rsid w:val="444572C6"/>
    <w:rsid w:val="44814303"/>
    <w:rsid w:val="44A74C3B"/>
    <w:rsid w:val="44BA62DB"/>
    <w:rsid w:val="44DA704F"/>
    <w:rsid w:val="44E110A9"/>
    <w:rsid w:val="452B36B4"/>
    <w:rsid w:val="452F074C"/>
    <w:rsid w:val="453529C3"/>
    <w:rsid w:val="45505F29"/>
    <w:rsid w:val="45E77D6E"/>
    <w:rsid w:val="45ED1509"/>
    <w:rsid w:val="461B17DC"/>
    <w:rsid w:val="46393CB8"/>
    <w:rsid w:val="46611274"/>
    <w:rsid w:val="467D4C18"/>
    <w:rsid w:val="468D28F0"/>
    <w:rsid w:val="46962EAC"/>
    <w:rsid w:val="46D41AE1"/>
    <w:rsid w:val="46EF2C0A"/>
    <w:rsid w:val="470C2C37"/>
    <w:rsid w:val="47105856"/>
    <w:rsid w:val="4758235D"/>
    <w:rsid w:val="47670158"/>
    <w:rsid w:val="47704DED"/>
    <w:rsid w:val="47A513D8"/>
    <w:rsid w:val="47C83785"/>
    <w:rsid w:val="47F22C12"/>
    <w:rsid w:val="4846592A"/>
    <w:rsid w:val="484730EB"/>
    <w:rsid w:val="484B2753"/>
    <w:rsid w:val="486618BB"/>
    <w:rsid w:val="488F1A7F"/>
    <w:rsid w:val="48974ADA"/>
    <w:rsid w:val="48B1206A"/>
    <w:rsid w:val="48C32D6C"/>
    <w:rsid w:val="48DC6A09"/>
    <w:rsid w:val="48E462D8"/>
    <w:rsid w:val="491249F9"/>
    <w:rsid w:val="49300D74"/>
    <w:rsid w:val="49316B5A"/>
    <w:rsid w:val="495412B2"/>
    <w:rsid w:val="496962B9"/>
    <w:rsid w:val="496D63D4"/>
    <w:rsid w:val="49A20734"/>
    <w:rsid w:val="49CB4A20"/>
    <w:rsid w:val="49F37FC5"/>
    <w:rsid w:val="4A585BB1"/>
    <w:rsid w:val="4A636706"/>
    <w:rsid w:val="4A6F7BE2"/>
    <w:rsid w:val="4AD76B01"/>
    <w:rsid w:val="4AE6222B"/>
    <w:rsid w:val="4AF401C6"/>
    <w:rsid w:val="4B1D0CE8"/>
    <w:rsid w:val="4B45134A"/>
    <w:rsid w:val="4B4E12BD"/>
    <w:rsid w:val="4B6B14E7"/>
    <w:rsid w:val="4B6C5097"/>
    <w:rsid w:val="4B77218B"/>
    <w:rsid w:val="4B9A2B99"/>
    <w:rsid w:val="4BA2558D"/>
    <w:rsid w:val="4BA85154"/>
    <w:rsid w:val="4BAF46A7"/>
    <w:rsid w:val="4BFA33F6"/>
    <w:rsid w:val="4C0210A6"/>
    <w:rsid w:val="4C1C02AA"/>
    <w:rsid w:val="4C3B3022"/>
    <w:rsid w:val="4C436F47"/>
    <w:rsid w:val="4C7875EF"/>
    <w:rsid w:val="4C89003A"/>
    <w:rsid w:val="4CC1102A"/>
    <w:rsid w:val="4CC942C3"/>
    <w:rsid w:val="4CDC5714"/>
    <w:rsid w:val="4CE1174E"/>
    <w:rsid w:val="4CE94CFD"/>
    <w:rsid w:val="4CEC280A"/>
    <w:rsid w:val="4CFB543F"/>
    <w:rsid w:val="4D7C64F6"/>
    <w:rsid w:val="4D8103D5"/>
    <w:rsid w:val="4D8A222D"/>
    <w:rsid w:val="4D9A6B05"/>
    <w:rsid w:val="4DB3731C"/>
    <w:rsid w:val="4DE92309"/>
    <w:rsid w:val="4E484D9F"/>
    <w:rsid w:val="4E553F33"/>
    <w:rsid w:val="4E697E26"/>
    <w:rsid w:val="4EA23C3E"/>
    <w:rsid w:val="4EB57DA6"/>
    <w:rsid w:val="4EC843A5"/>
    <w:rsid w:val="4EE619EC"/>
    <w:rsid w:val="4F02106D"/>
    <w:rsid w:val="4F131F65"/>
    <w:rsid w:val="4F193BD5"/>
    <w:rsid w:val="4F7071EA"/>
    <w:rsid w:val="4F87444E"/>
    <w:rsid w:val="50272EAE"/>
    <w:rsid w:val="50413B7B"/>
    <w:rsid w:val="50443B98"/>
    <w:rsid w:val="50506536"/>
    <w:rsid w:val="50B35A8F"/>
    <w:rsid w:val="5114414A"/>
    <w:rsid w:val="51177980"/>
    <w:rsid w:val="51257246"/>
    <w:rsid w:val="512E51A5"/>
    <w:rsid w:val="51322307"/>
    <w:rsid w:val="513D4C8B"/>
    <w:rsid w:val="51655F9F"/>
    <w:rsid w:val="51683256"/>
    <w:rsid w:val="516F226A"/>
    <w:rsid w:val="51777CEA"/>
    <w:rsid w:val="51796970"/>
    <w:rsid w:val="518E687A"/>
    <w:rsid w:val="51904364"/>
    <w:rsid w:val="519F4F4D"/>
    <w:rsid w:val="51DE27AA"/>
    <w:rsid w:val="51DF1F99"/>
    <w:rsid w:val="521E01E0"/>
    <w:rsid w:val="52256225"/>
    <w:rsid w:val="52420954"/>
    <w:rsid w:val="524D161E"/>
    <w:rsid w:val="52587ACC"/>
    <w:rsid w:val="525B1172"/>
    <w:rsid w:val="52887AD6"/>
    <w:rsid w:val="52C12120"/>
    <w:rsid w:val="52D97FC0"/>
    <w:rsid w:val="52F56342"/>
    <w:rsid w:val="530B2621"/>
    <w:rsid w:val="532078EB"/>
    <w:rsid w:val="5339173C"/>
    <w:rsid w:val="53741591"/>
    <w:rsid w:val="537B1669"/>
    <w:rsid w:val="5395059A"/>
    <w:rsid w:val="53A762DF"/>
    <w:rsid w:val="53C21BB5"/>
    <w:rsid w:val="53C346A8"/>
    <w:rsid w:val="53D04163"/>
    <w:rsid w:val="54057255"/>
    <w:rsid w:val="541E40B0"/>
    <w:rsid w:val="542444D7"/>
    <w:rsid w:val="543448E6"/>
    <w:rsid w:val="548C4055"/>
    <w:rsid w:val="54963E29"/>
    <w:rsid w:val="54A04E6B"/>
    <w:rsid w:val="54AB768B"/>
    <w:rsid w:val="551623D7"/>
    <w:rsid w:val="55337C09"/>
    <w:rsid w:val="55630162"/>
    <w:rsid w:val="55803722"/>
    <w:rsid w:val="56251BC1"/>
    <w:rsid w:val="562F7B62"/>
    <w:rsid w:val="56407EBF"/>
    <w:rsid w:val="56425E01"/>
    <w:rsid w:val="56471EDE"/>
    <w:rsid w:val="56570B35"/>
    <w:rsid w:val="566C5188"/>
    <w:rsid w:val="567503E9"/>
    <w:rsid w:val="5677784B"/>
    <w:rsid w:val="56897E65"/>
    <w:rsid w:val="568C7300"/>
    <w:rsid w:val="56981409"/>
    <w:rsid w:val="56EE0292"/>
    <w:rsid w:val="57751DDF"/>
    <w:rsid w:val="577719B0"/>
    <w:rsid w:val="577B089D"/>
    <w:rsid w:val="579D0166"/>
    <w:rsid w:val="57B74EC1"/>
    <w:rsid w:val="57CE605A"/>
    <w:rsid w:val="57E77C5F"/>
    <w:rsid w:val="57EA7C5D"/>
    <w:rsid w:val="58051AE4"/>
    <w:rsid w:val="58276E16"/>
    <w:rsid w:val="583F76BC"/>
    <w:rsid w:val="58404432"/>
    <w:rsid w:val="58961261"/>
    <w:rsid w:val="58A9737A"/>
    <w:rsid w:val="58D43106"/>
    <w:rsid w:val="5900418E"/>
    <w:rsid w:val="591247FE"/>
    <w:rsid w:val="593F7028"/>
    <w:rsid w:val="595865FB"/>
    <w:rsid w:val="595E4853"/>
    <w:rsid w:val="59845AB4"/>
    <w:rsid w:val="59E12BA1"/>
    <w:rsid w:val="5A022955"/>
    <w:rsid w:val="5A0545BE"/>
    <w:rsid w:val="5A28637C"/>
    <w:rsid w:val="5A2B4C92"/>
    <w:rsid w:val="5A33480A"/>
    <w:rsid w:val="5AAF096E"/>
    <w:rsid w:val="5AC25B6C"/>
    <w:rsid w:val="5ADE2538"/>
    <w:rsid w:val="5AE610EA"/>
    <w:rsid w:val="5AEB7AAD"/>
    <w:rsid w:val="5AFB0C28"/>
    <w:rsid w:val="5B00446A"/>
    <w:rsid w:val="5B123FC6"/>
    <w:rsid w:val="5B4C7790"/>
    <w:rsid w:val="5B5630FE"/>
    <w:rsid w:val="5B9367CE"/>
    <w:rsid w:val="5B9F7F80"/>
    <w:rsid w:val="5BB3002B"/>
    <w:rsid w:val="5BBE20FD"/>
    <w:rsid w:val="5C7F1528"/>
    <w:rsid w:val="5CC16CEE"/>
    <w:rsid w:val="5CD527CD"/>
    <w:rsid w:val="5D154A3B"/>
    <w:rsid w:val="5D1F6817"/>
    <w:rsid w:val="5D396550"/>
    <w:rsid w:val="5D3F2CB1"/>
    <w:rsid w:val="5D482DA6"/>
    <w:rsid w:val="5D963207"/>
    <w:rsid w:val="5D9D32BB"/>
    <w:rsid w:val="5DAB1FE1"/>
    <w:rsid w:val="5DE75A2F"/>
    <w:rsid w:val="5DF456F1"/>
    <w:rsid w:val="5DF91E2C"/>
    <w:rsid w:val="5E016546"/>
    <w:rsid w:val="5E3A6E7B"/>
    <w:rsid w:val="5E493953"/>
    <w:rsid w:val="5E7A0057"/>
    <w:rsid w:val="5E833D5C"/>
    <w:rsid w:val="5E9E6177"/>
    <w:rsid w:val="5EA75CDD"/>
    <w:rsid w:val="5ED6491E"/>
    <w:rsid w:val="5EFF5C80"/>
    <w:rsid w:val="5F1D1BBE"/>
    <w:rsid w:val="5F22482C"/>
    <w:rsid w:val="5F89464E"/>
    <w:rsid w:val="5FA16A2A"/>
    <w:rsid w:val="5FA76DBE"/>
    <w:rsid w:val="5FBE1CC6"/>
    <w:rsid w:val="5FC11AC0"/>
    <w:rsid w:val="5FF269E4"/>
    <w:rsid w:val="600236E3"/>
    <w:rsid w:val="601319BC"/>
    <w:rsid w:val="607D2552"/>
    <w:rsid w:val="607F4BDC"/>
    <w:rsid w:val="60A10590"/>
    <w:rsid w:val="60C06A6C"/>
    <w:rsid w:val="612E0371"/>
    <w:rsid w:val="61633EF3"/>
    <w:rsid w:val="61685E07"/>
    <w:rsid w:val="61775776"/>
    <w:rsid w:val="617953F8"/>
    <w:rsid w:val="617D7635"/>
    <w:rsid w:val="618923A3"/>
    <w:rsid w:val="61942696"/>
    <w:rsid w:val="61A048F7"/>
    <w:rsid w:val="61B143B9"/>
    <w:rsid w:val="61F61D6F"/>
    <w:rsid w:val="62496C0B"/>
    <w:rsid w:val="626C0B6C"/>
    <w:rsid w:val="629142B1"/>
    <w:rsid w:val="6292646B"/>
    <w:rsid w:val="62C84AD8"/>
    <w:rsid w:val="62CD2FBA"/>
    <w:rsid w:val="62E057CC"/>
    <w:rsid w:val="62E51F8A"/>
    <w:rsid w:val="62F647E7"/>
    <w:rsid w:val="62FD6BA4"/>
    <w:rsid w:val="63096104"/>
    <w:rsid w:val="630A210F"/>
    <w:rsid w:val="631A1C6F"/>
    <w:rsid w:val="63202DE4"/>
    <w:rsid w:val="63245E08"/>
    <w:rsid w:val="6336506C"/>
    <w:rsid w:val="63482002"/>
    <w:rsid w:val="63566958"/>
    <w:rsid w:val="637533DD"/>
    <w:rsid w:val="639B1F0D"/>
    <w:rsid w:val="63A32FBA"/>
    <w:rsid w:val="63A34F27"/>
    <w:rsid w:val="63A453F2"/>
    <w:rsid w:val="63C024A9"/>
    <w:rsid w:val="63C725BD"/>
    <w:rsid w:val="642812F6"/>
    <w:rsid w:val="642F2DFB"/>
    <w:rsid w:val="643268F5"/>
    <w:rsid w:val="64607132"/>
    <w:rsid w:val="646E365C"/>
    <w:rsid w:val="648E0B14"/>
    <w:rsid w:val="64A670DB"/>
    <w:rsid w:val="64BF6A3D"/>
    <w:rsid w:val="64DA4154"/>
    <w:rsid w:val="64ED71A0"/>
    <w:rsid w:val="650E7F9C"/>
    <w:rsid w:val="65364603"/>
    <w:rsid w:val="6553265F"/>
    <w:rsid w:val="65A92C05"/>
    <w:rsid w:val="65C9393B"/>
    <w:rsid w:val="661539F1"/>
    <w:rsid w:val="667B07DD"/>
    <w:rsid w:val="66886026"/>
    <w:rsid w:val="66E14BB3"/>
    <w:rsid w:val="66F07B97"/>
    <w:rsid w:val="67085C1E"/>
    <w:rsid w:val="670C4CE9"/>
    <w:rsid w:val="671829E9"/>
    <w:rsid w:val="671B5F32"/>
    <w:rsid w:val="673F661E"/>
    <w:rsid w:val="674D415A"/>
    <w:rsid w:val="67663067"/>
    <w:rsid w:val="677D41E2"/>
    <w:rsid w:val="679677F8"/>
    <w:rsid w:val="67A42BEA"/>
    <w:rsid w:val="67E14041"/>
    <w:rsid w:val="67F46C2E"/>
    <w:rsid w:val="67FD3AA2"/>
    <w:rsid w:val="682928FD"/>
    <w:rsid w:val="68400EA8"/>
    <w:rsid w:val="685F6B29"/>
    <w:rsid w:val="688A1ABB"/>
    <w:rsid w:val="689A646F"/>
    <w:rsid w:val="693A7C30"/>
    <w:rsid w:val="698401D1"/>
    <w:rsid w:val="69871BA9"/>
    <w:rsid w:val="698F2368"/>
    <w:rsid w:val="69907EA4"/>
    <w:rsid w:val="69F22136"/>
    <w:rsid w:val="6A160E77"/>
    <w:rsid w:val="6A225ABA"/>
    <w:rsid w:val="6A4939F5"/>
    <w:rsid w:val="6A761419"/>
    <w:rsid w:val="6AB55CA9"/>
    <w:rsid w:val="6ADF7F22"/>
    <w:rsid w:val="6B28796D"/>
    <w:rsid w:val="6B3F592C"/>
    <w:rsid w:val="6B4179D1"/>
    <w:rsid w:val="6B430E78"/>
    <w:rsid w:val="6B5751F5"/>
    <w:rsid w:val="6B5D04A4"/>
    <w:rsid w:val="6B9B6AE1"/>
    <w:rsid w:val="6C0130C7"/>
    <w:rsid w:val="6C014E66"/>
    <w:rsid w:val="6C150A4C"/>
    <w:rsid w:val="6C1A7385"/>
    <w:rsid w:val="6C3A793B"/>
    <w:rsid w:val="6C5606DF"/>
    <w:rsid w:val="6C5A4286"/>
    <w:rsid w:val="6C7854FD"/>
    <w:rsid w:val="6C8F2813"/>
    <w:rsid w:val="6C993E8F"/>
    <w:rsid w:val="6C9E3D2B"/>
    <w:rsid w:val="6CB8190A"/>
    <w:rsid w:val="6CC16285"/>
    <w:rsid w:val="6CF071E7"/>
    <w:rsid w:val="6D0E2A5E"/>
    <w:rsid w:val="6D3100EC"/>
    <w:rsid w:val="6D3A7E6F"/>
    <w:rsid w:val="6D4670B0"/>
    <w:rsid w:val="6D6F2393"/>
    <w:rsid w:val="6D86694D"/>
    <w:rsid w:val="6D950BF2"/>
    <w:rsid w:val="6D963322"/>
    <w:rsid w:val="6DBD4CF2"/>
    <w:rsid w:val="6DE269DD"/>
    <w:rsid w:val="6E000DD1"/>
    <w:rsid w:val="6E0923C3"/>
    <w:rsid w:val="6E4C7406"/>
    <w:rsid w:val="6E504826"/>
    <w:rsid w:val="6E604C10"/>
    <w:rsid w:val="6E8F1FE0"/>
    <w:rsid w:val="6EBF3F62"/>
    <w:rsid w:val="6EC264E5"/>
    <w:rsid w:val="6EDC3124"/>
    <w:rsid w:val="6F172022"/>
    <w:rsid w:val="6F2914BB"/>
    <w:rsid w:val="6F3B666F"/>
    <w:rsid w:val="6F6246CC"/>
    <w:rsid w:val="6F691950"/>
    <w:rsid w:val="6F6B7C37"/>
    <w:rsid w:val="6F6C2EF2"/>
    <w:rsid w:val="6F76442B"/>
    <w:rsid w:val="6F80748A"/>
    <w:rsid w:val="6F8B1F88"/>
    <w:rsid w:val="6F99199D"/>
    <w:rsid w:val="6FA26B05"/>
    <w:rsid w:val="6FAA5380"/>
    <w:rsid w:val="6FFA037B"/>
    <w:rsid w:val="6FFC7D9F"/>
    <w:rsid w:val="6FFD7297"/>
    <w:rsid w:val="70093BC1"/>
    <w:rsid w:val="70284CC9"/>
    <w:rsid w:val="704C4E4F"/>
    <w:rsid w:val="70541010"/>
    <w:rsid w:val="70553D2C"/>
    <w:rsid w:val="71026772"/>
    <w:rsid w:val="712F5BAA"/>
    <w:rsid w:val="7137140E"/>
    <w:rsid w:val="713B27BB"/>
    <w:rsid w:val="7158228C"/>
    <w:rsid w:val="716078C8"/>
    <w:rsid w:val="71744B04"/>
    <w:rsid w:val="719E7828"/>
    <w:rsid w:val="71C87CA2"/>
    <w:rsid w:val="720F2B8C"/>
    <w:rsid w:val="72231B6E"/>
    <w:rsid w:val="722A1F5F"/>
    <w:rsid w:val="723073FC"/>
    <w:rsid w:val="7249193D"/>
    <w:rsid w:val="7253621E"/>
    <w:rsid w:val="72617380"/>
    <w:rsid w:val="72B971E6"/>
    <w:rsid w:val="72DE5105"/>
    <w:rsid w:val="72F703B4"/>
    <w:rsid w:val="72F91872"/>
    <w:rsid w:val="72FC4CC4"/>
    <w:rsid w:val="733D7F79"/>
    <w:rsid w:val="734110F6"/>
    <w:rsid w:val="73601390"/>
    <w:rsid w:val="739555FC"/>
    <w:rsid w:val="73A024B8"/>
    <w:rsid w:val="73C122BF"/>
    <w:rsid w:val="73DD15DD"/>
    <w:rsid w:val="73E43BA9"/>
    <w:rsid w:val="73E45815"/>
    <w:rsid w:val="73FC02B0"/>
    <w:rsid w:val="740A33E8"/>
    <w:rsid w:val="74454D89"/>
    <w:rsid w:val="744D149F"/>
    <w:rsid w:val="74676CD2"/>
    <w:rsid w:val="749E1982"/>
    <w:rsid w:val="74D75CBA"/>
    <w:rsid w:val="75132FFC"/>
    <w:rsid w:val="75591AF2"/>
    <w:rsid w:val="75846C63"/>
    <w:rsid w:val="75A36DF9"/>
    <w:rsid w:val="75B6304C"/>
    <w:rsid w:val="75F658B2"/>
    <w:rsid w:val="7617149E"/>
    <w:rsid w:val="76882596"/>
    <w:rsid w:val="76A82C3C"/>
    <w:rsid w:val="76CA3B76"/>
    <w:rsid w:val="76CB2487"/>
    <w:rsid w:val="774A3D87"/>
    <w:rsid w:val="7767528F"/>
    <w:rsid w:val="7768011D"/>
    <w:rsid w:val="7787435C"/>
    <w:rsid w:val="77A94B8F"/>
    <w:rsid w:val="77CF764D"/>
    <w:rsid w:val="780F5FB0"/>
    <w:rsid w:val="78252B97"/>
    <w:rsid w:val="78800BB5"/>
    <w:rsid w:val="788676C8"/>
    <w:rsid w:val="78C504C3"/>
    <w:rsid w:val="78D12F1B"/>
    <w:rsid w:val="78E878E7"/>
    <w:rsid w:val="79021EA5"/>
    <w:rsid w:val="79174EA7"/>
    <w:rsid w:val="79191930"/>
    <w:rsid w:val="79235EDA"/>
    <w:rsid w:val="7930498C"/>
    <w:rsid w:val="797548A6"/>
    <w:rsid w:val="797C6A81"/>
    <w:rsid w:val="79B7240E"/>
    <w:rsid w:val="79F1405E"/>
    <w:rsid w:val="7A074CEC"/>
    <w:rsid w:val="7A0F49C3"/>
    <w:rsid w:val="7A167341"/>
    <w:rsid w:val="7A41077D"/>
    <w:rsid w:val="7A8A7AFB"/>
    <w:rsid w:val="7AAE4827"/>
    <w:rsid w:val="7AB164FF"/>
    <w:rsid w:val="7AB60467"/>
    <w:rsid w:val="7AE909C9"/>
    <w:rsid w:val="7AF26504"/>
    <w:rsid w:val="7AF919D2"/>
    <w:rsid w:val="7B050943"/>
    <w:rsid w:val="7B113216"/>
    <w:rsid w:val="7B236E66"/>
    <w:rsid w:val="7B661927"/>
    <w:rsid w:val="7B6E26C3"/>
    <w:rsid w:val="7B9D1182"/>
    <w:rsid w:val="7BB65616"/>
    <w:rsid w:val="7BBA02B7"/>
    <w:rsid w:val="7BE57E6D"/>
    <w:rsid w:val="7BED2021"/>
    <w:rsid w:val="7C124E61"/>
    <w:rsid w:val="7C3604B6"/>
    <w:rsid w:val="7C800915"/>
    <w:rsid w:val="7CAE4B02"/>
    <w:rsid w:val="7CC94562"/>
    <w:rsid w:val="7CFA0405"/>
    <w:rsid w:val="7D0F6CE4"/>
    <w:rsid w:val="7D376146"/>
    <w:rsid w:val="7D5C59D3"/>
    <w:rsid w:val="7D6256BC"/>
    <w:rsid w:val="7D8C4AA4"/>
    <w:rsid w:val="7D9B31B5"/>
    <w:rsid w:val="7DC04690"/>
    <w:rsid w:val="7DE92B38"/>
    <w:rsid w:val="7DF31CBD"/>
    <w:rsid w:val="7E18548C"/>
    <w:rsid w:val="7E256C68"/>
    <w:rsid w:val="7E2623EA"/>
    <w:rsid w:val="7E54160C"/>
    <w:rsid w:val="7E836F6C"/>
    <w:rsid w:val="7E875155"/>
    <w:rsid w:val="7E876AF5"/>
    <w:rsid w:val="7E974025"/>
    <w:rsid w:val="7ED82650"/>
    <w:rsid w:val="7F0773A6"/>
    <w:rsid w:val="7F1D3DCB"/>
    <w:rsid w:val="7F3C5910"/>
    <w:rsid w:val="7F3D1A10"/>
    <w:rsid w:val="7F5551D4"/>
    <w:rsid w:val="7F5C1121"/>
    <w:rsid w:val="7F7B19DC"/>
    <w:rsid w:val="7F7D3C8B"/>
    <w:rsid w:val="7FB72EC5"/>
    <w:rsid w:val="7FC6687E"/>
    <w:rsid w:val="7FE2311E"/>
    <w:rsid w:val="7FE55786"/>
    <w:rsid w:val="7FE95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99"/>
    <w:pPr>
      <w:jc w:val="left"/>
    </w:pPr>
    <w:rPr>
      <w:rFonts w:ascii="Times New Roman" w:hAnsi="Times New Roman" w:eastAsia="宋体" w:cs="Times New Roman"/>
      <w:szCs w:val="24"/>
    </w:rPr>
  </w:style>
  <w:style w:type="paragraph" w:styleId="4">
    <w:name w:val="Date"/>
    <w:basedOn w:val="1"/>
    <w:next w:val="1"/>
    <w:link w:val="21"/>
    <w:qFormat/>
    <w:uiPriority w:val="99"/>
    <w:pPr>
      <w:ind w:left="100" w:leftChars="2500"/>
    </w:pPr>
    <w:rPr>
      <w:rFonts w:ascii="Times New Roman" w:hAnsi="Times New Roman" w:eastAsia="宋体" w:cs="Times New Roman"/>
      <w:szCs w:val="24"/>
    </w:rPr>
  </w:style>
  <w:style w:type="paragraph" w:styleId="5">
    <w:name w:val="Balloon Text"/>
    <w:basedOn w:val="1"/>
    <w:link w:val="19"/>
    <w:semiHidden/>
    <w:qFormat/>
    <w:uiPriority w:val="99"/>
    <w:rPr>
      <w:rFonts w:ascii="Times New Roman" w:hAnsi="Times New Roman" w:eastAsia="宋体" w:cs="Times New Roman"/>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itle"/>
    <w:basedOn w:val="1"/>
    <w:next w:val="1"/>
    <w:link w:val="20"/>
    <w:qFormat/>
    <w:uiPriority w:val="10"/>
    <w:pPr>
      <w:spacing w:before="240" w:after="60" w:line="560" w:lineRule="exact"/>
      <w:ind w:firstLine="640" w:firstLineChars="200"/>
      <w:jc w:val="center"/>
      <w:outlineLvl w:val="0"/>
    </w:pPr>
    <w:rPr>
      <w:rFonts w:ascii="Cambria" w:hAnsi="Cambria" w:eastAsia="黑体" w:cs="Times New Roman"/>
      <w:b/>
      <w:bCs/>
      <w:kern w:val="0"/>
      <w:sz w:val="36"/>
      <w:szCs w:val="32"/>
    </w:rPr>
  </w:style>
  <w:style w:type="paragraph" w:styleId="9">
    <w:name w:val="annotation subject"/>
    <w:basedOn w:val="3"/>
    <w:next w:val="3"/>
    <w:link w:val="24"/>
    <w:qFormat/>
    <w:uiPriority w:val="99"/>
    <w:rPr>
      <w:b/>
      <w:bCs/>
    </w:rPr>
  </w:style>
  <w:style w:type="table" w:styleId="11">
    <w:name w:val="Table Grid"/>
    <w:basedOn w:val="10"/>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qFormat/>
    <w:uiPriority w:val="99"/>
    <w:rPr>
      <w:rFonts w:cs="Times New Roman"/>
    </w:rPr>
  </w:style>
  <w:style w:type="character" w:styleId="14">
    <w:name w:val="annotation reference"/>
    <w:qFormat/>
    <w:uiPriority w:val="99"/>
    <w:rPr>
      <w:sz w:val="21"/>
    </w:rPr>
  </w:style>
  <w:style w:type="character" w:customStyle="1" w:styleId="15">
    <w:name w:val="页眉 字符"/>
    <w:basedOn w:val="12"/>
    <w:link w:val="7"/>
    <w:qFormat/>
    <w:uiPriority w:val="99"/>
    <w:rPr>
      <w:sz w:val="18"/>
      <w:szCs w:val="18"/>
    </w:rPr>
  </w:style>
  <w:style w:type="character" w:customStyle="1" w:styleId="16">
    <w:name w:val="页脚 字符"/>
    <w:basedOn w:val="12"/>
    <w:link w:val="6"/>
    <w:qFormat/>
    <w:uiPriority w:val="99"/>
    <w:rPr>
      <w:sz w:val="18"/>
      <w:szCs w:val="18"/>
    </w:rPr>
  </w:style>
  <w:style w:type="character" w:customStyle="1" w:styleId="17">
    <w:name w:val="标题 3 字符"/>
    <w:basedOn w:val="12"/>
    <w:link w:val="2"/>
    <w:qFormat/>
    <w:uiPriority w:val="9"/>
    <w:rPr>
      <w:rFonts w:ascii="宋体" w:hAnsi="宋体" w:eastAsia="宋体" w:cs="宋体"/>
      <w:b/>
      <w:bCs/>
      <w:kern w:val="0"/>
      <w:sz w:val="27"/>
      <w:szCs w:val="27"/>
    </w:rPr>
  </w:style>
  <w:style w:type="paragraph" w:customStyle="1" w:styleId="18">
    <w:name w:val="Char Char Char Char Char Char Char Char Char Char Char Char Char Char Char Char Char Char Char"/>
    <w:basedOn w:val="1"/>
    <w:qFormat/>
    <w:uiPriority w:val="0"/>
    <w:pPr>
      <w:widowControl/>
      <w:spacing w:after="160" w:line="240" w:lineRule="exact"/>
      <w:jc w:val="left"/>
    </w:pPr>
    <w:rPr>
      <w:rFonts w:ascii="Verdana" w:hAnsi="Verdana" w:eastAsia="宋体" w:cs="Times New Roman"/>
      <w:kern w:val="0"/>
      <w:szCs w:val="20"/>
      <w:lang w:eastAsia="en-US"/>
    </w:rPr>
  </w:style>
  <w:style w:type="character" w:customStyle="1" w:styleId="19">
    <w:name w:val="批注框文本 字符"/>
    <w:basedOn w:val="12"/>
    <w:link w:val="5"/>
    <w:semiHidden/>
    <w:qFormat/>
    <w:uiPriority w:val="99"/>
    <w:rPr>
      <w:rFonts w:ascii="Times New Roman" w:hAnsi="Times New Roman" w:eastAsia="宋体" w:cs="Times New Roman"/>
      <w:sz w:val="18"/>
      <w:szCs w:val="18"/>
    </w:rPr>
  </w:style>
  <w:style w:type="character" w:customStyle="1" w:styleId="20">
    <w:name w:val="标题 字符"/>
    <w:basedOn w:val="12"/>
    <w:link w:val="8"/>
    <w:qFormat/>
    <w:uiPriority w:val="10"/>
    <w:rPr>
      <w:rFonts w:ascii="Cambria" w:hAnsi="Cambria" w:eastAsia="黑体" w:cs="Times New Roman"/>
      <w:b/>
      <w:bCs/>
      <w:kern w:val="0"/>
      <w:sz w:val="36"/>
      <w:szCs w:val="32"/>
    </w:rPr>
  </w:style>
  <w:style w:type="character" w:customStyle="1" w:styleId="21">
    <w:name w:val="日期 字符"/>
    <w:basedOn w:val="12"/>
    <w:link w:val="4"/>
    <w:qFormat/>
    <w:uiPriority w:val="99"/>
    <w:rPr>
      <w:rFonts w:ascii="Times New Roman" w:hAnsi="Times New Roman" w:eastAsia="宋体" w:cs="Times New Roman"/>
      <w:szCs w:val="24"/>
    </w:rPr>
  </w:style>
  <w:style w:type="paragraph" w:customStyle="1" w:styleId="22">
    <w:name w:val="Char"/>
    <w:basedOn w:val="1"/>
    <w:qFormat/>
    <w:uiPriority w:val="0"/>
    <w:pPr>
      <w:spacing w:line="360" w:lineRule="auto"/>
    </w:pPr>
    <w:rPr>
      <w:rFonts w:ascii="Times New Roman" w:hAnsi="Times New Roman" w:eastAsia="仿宋_GB2312" w:cs="Times New Roman"/>
      <w:sz w:val="32"/>
      <w:szCs w:val="32"/>
    </w:rPr>
  </w:style>
  <w:style w:type="character" w:customStyle="1" w:styleId="23">
    <w:name w:val="批注文字 字符"/>
    <w:basedOn w:val="12"/>
    <w:link w:val="3"/>
    <w:qFormat/>
    <w:uiPriority w:val="99"/>
    <w:rPr>
      <w:rFonts w:ascii="Times New Roman" w:hAnsi="Times New Roman" w:eastAsia="宋体" w:cs="Times New Roman"/>
      <w:szCs w:val="24"/>
    </w:rPr>
  </w:style>
  <w:style w:type="character" w:customStyle="1" w:styleId="24">
    <w:name w:val="批注主题 字符"/>
    <w:basedOn w:val="23"/>
    <w:link w:val="9"/>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258EC-22C9-4402-AB8C-78BC5A3178A8}">
  <ds:schemaRefs/>
</ds:datastoreItem>
</file>

<file path=docProps/app.xml><?xml version="1.0" encoding="utf-8"?>
<Properties xmlns="http://schemas.openxmlformats.org/officeDocument/2006/extended-properties" xmlns:vt="http://schemas.openxmlformats.org/officeDocument/2006/docPropsVTypes">
  <Template>Normal.dotm</Template>
  <Pages>18</Pages>
  <Words>6742</Words>
  <Characters>7817</Characters>
  <Lines>72</Lines>
  <Paragraphs>20</Paragraphs>
  <TotalTime>258</TotalTime>
  <ScaleCrop>false</ScaleCrop>
  <LinksUpToDate>false</LinksUpToDate>
  <CharactersWithSpaces>7863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2019-04-16T06:53:00Z</dcterms:created>
  <dc:creator>陈明</dc:creator>
  <cp:lastModifiedBy>占渠</cp:lastModifiedBy>
  <cp:lastPrinted>2019-06-28T00:42:00Z</cp:lastPrinted>
  <dcterms:modified xsi:type="dcterms:W3CDTF">2024-09-26T12:23:51Z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3B2DD03703F3459BB270B8A54218672A</vt:lpwstr>
  </property>
</Properties>
</file>